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C5A5" w14:textId="77777777" w:rsidR="00C86127" w:rsidRDefault="00144FDB">
      <w:pPr>
        <w:pStyle w:val="Body"/>
        <w:jc w:val="right"/>
      </w:pPr>
      <w:r>
        <w:rPr>
          <w:noProof/>
          <w:lang w:eastAsia="en-GB"/>
        </w:rPr>
        <w:drawing>
          <wp:inline distT="0" distB="0" distL="0" distR="0" wp14:anchorId="623153DB" wp14:editId="196AE309">
            <wp:extent cx="2570480" cy="660400"/>
            <wp:effectExtent l="0" t="0" r="0" b="0"/>
            <wp:docPr id="1073741825" name="officeArt object" descr="NFTS Full_Compact_Standard Set"/>
            <wp:cNvGraphicFramePr/>
            <a:graphic xmlns:a="http://schemas.openxmlformats.org/drawingml/2006/main">
              <a:graphicData uri="http://schemas.openxmlformats.org/drawingml/2006/picture">
                <pic:pic xmlns:pic="http://schemas.openxmlformats.org/drawingml/2006/picture">
                  <pic:nvPicPr>
                    <pic:cNvPr id="1073741825" name="image1-small.jpg" descr="NFTS Full_Compact_Standard Set"/>
                    <pic:cNvPicPr>
                      <a:picLocks noChangeAspect="1"/>
                    </pic:cNvPicPr>
                  </pic:nvPicPr>
                  <pic:blipFill>
                    <a:blip r:embed="rId6"/>
                    <a:stretch>
                      <a:fillRect/>
                    </a:stretch>
                  </pic:blipFill>
                  <pic:spPr>
                    <a:xfrm>
                      <a:off x="0" y="0"/>
                      <a:ext cx="2570480" cy="660400"/>
                    </a:xfrm>
                    <a:prstGeom prst="rect">
                      <a:avLst/>
                    </a:prstGeom>
                    <a:ln w="12700" cap="flat">
                      <a:noFill/>
                      <a:miter lim="400000"/>
                    </a:ln>
                    <a:effectLst/>
                  </pic:spPr>
                </pic:pic>
              </a:graphicData>
            </a:graphic>
          </wp:inline>
        </w:drawing>
      </w:r>
    </w:p>
    <w:p w14:paraId="5E053EA1" w14:textId="77777777" w:rsidR="00C86127" w:rsidRDefault="00C86127">
      <w:pPr>
        <w:pStyle w:val="Body"/>
        <w:jc w:val="both"/>
      </w:pPr>
    </w:p>
    <w:p w14:paraId="0A4091B7" w14:textId="7DBF6A39" w:rsidR="00BB7169" w:rsidRPr="00BB7169" w:rsidRDefault="00941D6E" w:rsidP="00BB7169">
      <w:pPr>
        <w:jc w:val="both"/>
        <w:rPr>
          <w:rFonts w:ascii="Calibri" w:hAnsi="Calibri" w:cs="Calibri"/>
          <w:b/>
          <w:color w:val="FF3399"/>
          <w:sz w:val="32"/>
          <w:szCs w:val="32"/>
        </w:rPr>
      </w:pPr>
      <w:r>
        <w:rPr>
          <w:rFonts w:ascii="Calibri" w:hAnsi="Calibri" w:cs="Calibri"/>
          <w:b/>
          <w:color w:val="FF3399"/>
          <w:sz w:val="32"/>
          <w:szCs w:val="32"/>
        </w:rPr>
        <w:t>TUTOR</w:t>
      </w:r>
      <w:r w:rsidR="00BB7169" w:rsidRPr="00BB7169">
        <w:rPr>
          <w:rFonts w:ascii="Calibri" w:hAnsi="Calibri" w:cs="Calibri"/>
          <w:b/>
          <w:color w:val="FF3399"/>
          <w:sz w:val="32"/>
          <w:szCs w:val="32"/>
        </w:rPr>
        <w:t xml:space="preserve"> </w:t>
      </w:r>
      <w:r>
        <w:rPr>
          <w:rFonts w:ascii="Calibri" w:hAnsi="Calibri" w:cs="Calibri"/>
          <w:b/>
          <w:color w:val="FF3399"/>
          <w:sz w:val="32"/>
          <w:szCs w:val="32"/>
        </w:rPr>
        <w:t>–</w:t>
      </w:r>
      <w:r w:rsidR="00BB7169" w:rsidRPr="00BB7169">
        <w:rPr>
          <w:rFonts w:ascii="Calibri" w:hAnsi="Calibri" w:cs="Calibri"/>
          <w:b/>
          <w:color w:val="FF3399"/>
          <w:sz w:val="32"/>
          <w:szCs w:val="32"/>
        </w:rPr>
        <w:t xml:space="preserve"> C</w:t>
      </w:r>
      <w:r>
        <w:rPr>
          <w:rFonts w:ascii="Calibri" w:hAnsi="Calibri" w:cs="Calibri"/>
          <w:b/>
          <w:color w:val="FF3399"/>
          <w:sz w:val="32"/>
          <w:szCs w:val="32"/>
        </w:rPr>
        <w:t>AMERA SOUND AND VISION MIXING</w:t>
      </w:r>
      <w:r w:rsidR="00BB7169" w:rsidRPr="00BB7169">
        <w:rPr>
          <w:rFonts w:ascii="Calibri" w:hAnsi="Calibri" w:cs="Calibri"/>
          <w:b/>
          <w:color w:val="FF3399"/>
          <w:sz w:val="32"/>
          <w:szCs w:val="32"/>
        </w:rPr>
        <w:t xml:space="preserve"> </w:t>
      </w:r>
    </w:p>
    <w:p w14:paraId="6A22CA2E" w14:textId="77777777" w:rsidR="00BD526D" w:rsidRPr="00BB7169" w:rsidRDefault="00BD526D">
      <w:pPr>
        <w:pStyle w:val="Body"/>
        <w:jc w:val="both"/>
        <w:rPr>
          <w:rFonts w:ascii="Calibri" w:hAnsi="Calibri" w:cs="Calibri"/>
          <w:b/>
          <w:bCs/>
          <w:sz w:val="28"/>
          <w:szCs w:val="28"/>
          <w:lang w:val="en-US"/>
        </w:rPr>
      </w:pPr>
    </w:p>
    <w:p w14:paraId="53B34976" w14:textId="09765515" w:rsidR="00BB7169" w:rsidRPr="00BB7169" w:rsidRDefault="00AE151A" w:rsidP="00BB7169">
      <w:pPr>
        <w:jc w:val="both"/>
        <w:rPr>
          <w:rFonts w:ascii="Calibri" w:hAnsi="Calibri" w:cs="Calibri"/>
          <w:b/>
        </w:rPr>
      </w:pPr>
      <w:r>
        <w:rPr>
          <w:rFonts w:ascii="Calibri" w:hAnsi="Calibri" w:cs="Calibri"/>
          <w:b/>
        </w:rPr>
        <w:t xml:space="preserve">Location: </w:t>
      </w:r>
      <w:r w:rsidR="00BB7169" w:rsidRPr="00AE151A">
        <w:rPr>
          <w:rFonts w:ascii="Calibri" w:hAnsi="Calibri" w:cs="Calibri"/>
          <w:bCs/>
        </w:rPr>
        <w:t xml:space="preserve">NFTS - </w:t>
      </w:r>
      <w:r w:rsidR="00941D6E" w:rsidRPr="00AE151A">
        <w:rPr>
          <w:rFonts w:ascii="Calibri" w:hAnsi="Calibri" w:cs="Calibri"/>
          <w:bCs/>
        </w:rPr>
        <w:t>Beaconsfield</w:t>
      </w:r>
    </w:p>
    <w:p w14:paraId="20160C49" w14:textId="77777777" w:rsidR="00BB7169" w:rsidRPr="00BB7169" w:rsidRDefault="00BB7169" w:rsidP="00BB7169">
      <w:pPr>
        <w:ind w:left="567" w:hanging="283"/>
        <w:jc w:val="both"/>
        <w:rPr>
          <w:rFonts w:ascii="Calibri" w:hAnsi="Calibri" w:cs="Calibri"/>
          <w:b/>
        </w:rPr>
      </w:pPr>
    </w:p>
    <w:p w14:paraId="08E20CE3" w14:textId="06D7FB58" w:rsidR="00BB7169" w:rsidRPr="00BB7169" w:rsidRDefault="00AD65E5" w:rsidP="00BB7169">
      <w:pPr>
        <w:jc w:val="both"/>
        <w:rPr>
          <w:rFonts w:ascii="Calibri" w:hAnsi="Calibri" w:cs="Calibri"/>
          <w:b/>
        </w:rPr>
      </w:pPr>
      <w:r>
        <w:rPr>
          <w:rFonts w:ascii="Calibri" w:hAnsi="Calibri" w:cs="Calibri"/>
          <w:b/>
        </w:rPr>
        <w:t xml:space="preserve">Contract </w:t>
      </w:r>
      <w:r w:rsidR="00BB7169" w:rsidRPr="00BB7169">
        <w:rPr>
          <w:rFonts w:ascii="Calibri" w:hAnsi="Calibri" w:cs="Calibri"/>
          <w:b/>
        </w:rPr>
        <w:t xml:space="preserve">basis:  </w:t>
      </w:r>
      <w:r w:rsidR="006A62EC">
        <w:rPr>
          <w:rFonts w:ascii="Calibri" w:hAnsi="Calibri" w:cs="Calibri"/>
        </w:rPr>
        <w:t xml:space="preserve">approximately </w:t>
      </w:r>
      <w:r>
        <w:rPr>
          <w:rFonts w:ascii="Calibri" w:hAnsi="Calibri" w:cs="Calibri"/>
        </w:rPr>
        <w:t>25</w:t>
      </w:r>
      <w:r w:rsidR="00BB7169" w:rsidRPr="00BB7169">
        <w:rPr>
          <w:rFonts w:ascii="Calibri" w:hAnsi="Calibri" w:cs="Calibri"/>
        </w:rPr>
        <w:t xml:space="preserve"> days per year</w:t>
      </w:r>
      <w:r>
        <w:rPr>
          <w:rFonts w:ascii="Calibri" w:hAnsi="Calibri" w:cs="Calibri"/>
        </w:rPr>
        <w:t xml:space="preserve"> as scheduled</w:t>
      </w:r>
      <w:r w:rsidR="00A109A7">
        <w:rPr>
          <w:rFonts w:ascii="Calibri" w:hAnsi="Calibri" w:cs="Calibri"/>
        </w:rPr>
        <w:t xml:space="preserve"> as course leader and a further 25 days on an ad hoc basis.</w:t>
      </w:r>
    </w:p>
    <w:p w14:paraId="63151510" w14:textId="77777777" w:rsidR="00BB7169" w:rsidRPr="00BB7169" w:rsidRDefault="00BB7169" w:rsidP="00BB7169">
      <w:pPr>
        <w:ind w:right="268"/>
        <w:rPr>
          <w:rFonts w:ascii="Calibri" w:hAnsi="Calibri" w:cs="Calibri"/>
          <w:b/>
          <w:bCs/>
          <w:szCs w:val="22"/>
          <w:u w:val="single"/>
        </w:rPr>
      </w:pPr>
    </w:p>
    <w:p w14:paraId="3AD5F449" w14:textId="59500ED1" w:rsidR="00BB7169" w:rsidRPr="00BB7169" w:rsidRDefault="00BB7169" w:rsidP="00BB7169">
      <w:pPr>
        <w:ind w:right="268"/>
        <w:rPr>
          <w:rFonts w:ascii="Calibri" w:hAnsi="Calibri" w:cs="Calibri"/>
          <w:szCs w:val="22"/>
        </w:rPr>
      </w:pPr>
      <w:r w:rsidRPr="00BB7169">
        <w:rPr>
          <w:rFonts w:ascii="Calibri" w:hAnsi="Calibri" w:cs="Calibri"/>
          <w:b/>
          <w:bCs/>
          <w:szCs w:val="22"/>
        </w:rPr>
        <w:t>Responsible to</w:t>
      </w:r>
      <w:r w:rsidRPr="00BB7169">
        <w:rPr>
          <w:rFonts w:ascii="Calibri" w:hAnsi="Calibri" w:cs="Calibri"/>
          <w:szCs w:val="22"/>
        </w:rPr>
        <w:t xml:space="preserve">: </w:t>
      </w:r>
      <w:r w:rsidR="00941D6E">
        <w:rPr>
          <w:rFonts w:ascii="Calibri" w:hAnsi="Calibri" w:cs="Calibri"/>
          <w:szCs w:val="22"/>
        </w:rPr>
        <w:t>TV Studio Manager and CSVM Course Leader</w:t>
      </w:r>
      <w:r w:rsidRPr="00BB7169">
        <w:rPr>
          <w:rFonts w:ascii="Calibri" w:hAnsi="Calibri" w:cs="Calibri"/>
          <w:szCs w:val="22"/>
        </w:rPr>
        <w:t xml:space="preserve"> </w:t>
      </w:r>
    </w:p>
    <w:p w14:paraId="3D095675" w14:textId="77777777" w:rsidR="00BB7169" w:rsidRPr="00BB7169" w:rsidRDefault="00BB7169" w:rsidP="00BB7169">
      <w:pPr>
        <w:ind w:left="284" w:right="268" w:firstLine="284"/>
        <w:rPr>
          <w:rFonts w:ascii="Calibri" w:hAnsi="Calibri" w:cs="Calibri"/>
          <w:szCs w:val="22"/>
        </w:rPr>
      </w:pPr>
    </w:p>
    <w:p w14:paraId="2A469A5A" w14:textId="7E9529A7" w:rsidR="00BB7169" w:rsidRPr="00BB7169" w:rsidRDefault="00BB7169" w:rsidP="00BB7169">
      <w:pPr>
        <w:jc w:val="both"/>
        <w:rPr>
          <w:rFonts w:ascii="Calibri" w:hAnsi="Calibri" w:cs="Calibri"/>
        </w:rPr>
      </w:pPr>
      <w:r w:rsidRPr="00BB7169">
        <w:rPr>
          <w:rFonts w:ascii="Calibri" w:hAnsi="Calibri" w:cs="Calibri"/>
          <w:b/>
        </w:rPr>
        <w:t xml:space="preserve">Rate: </w:t>
      </w:r>
      <w:r w:rsidRPr="00BB7169">
        <w:rPr>
          <w:rFonts w:ascii="Calibri" w:hAnsi="Calibri" w:cs="Calibri"/>
        </w:rPr>
        <w:t>£</w:t>
      </w:r>
      <w:r w:rsidR="00B81DE0" w:rsidRPr="00EF3436">
        <w:rPr>
          <w:rFonts w:ascii="Calibri" w:hAnsi="Calibri" w:cs="Calibri"/>
        </w:rPr>
        <w:t>230</w:t>
      </w:r>
      <w:r w:rsidRPr="00BB7169">
        <w:rPr>
          <w:rFonts w:ascii="Calibri" w:hAnsi="Calibri" w:cs="Calibri"/>
        </w:rPr>
        <w:t xml:space="preserve"> per day </w:t>
      </w:r>
    </w:p>
    <w:p w14:paraId="719C2BFC" w14:textId="77777777" w:rsidR="00BB7169" w:rsidRPr="00BB7169" w:rsidRDefault="00BB7169">
      <w:pPr>
        <w:pStyle w:val="Body"/>
        <w:jc w:val="both"/>
        <w:rPr>
          <w:rFonts w:ascii="Calibri" w:hAnsi="Calibri" w:cs="Calibri"/>
          <w:b/>
          <w:bCs/>
          <w:sz w:val="28"/>
          <w:szCs w:val="28"/>
          <w:lang w:val="en-US"/>
        </w:rPr>
      </w:pPr>
    </w:p>
    <w:p w14:paraId="70443281" w14:textId="1A2C3B58" w:rsidR="00AE151A" w:rsidRDefault="00AE151A" w:rsidP="00AE151A">
      <w:pPr>
        <w:pStyle w:val="intro"/>
        <w:spacing w:before="0" w:beforeAutospacing="0" w:after="0" w:afterAutospacing="0" w:line="288" w:lineRule="auto"/>
        <w:rPr>
          <w:rFonts w:ascii="Calibri" w:hAnsi="Calibri" w:cs="Calibri"/>
          <w:color w:val="000000"/>
        </w:rPr>
      </w:pPr>
      <w:r w:rsidRPr="00AE151A">
        <w:rPr>
          <w:rFonts w:ascii="Calibri" w:eastAsiaTheme="minorHAnsi" w:hAnsi="Calibri" w:cs="Calibri"/>
          <w:color w:val="000000"/>
          <w:lang w:val="en-US" w:eastAsia="en-GB"/>
        </w:rPr>
        <w:t xml:space="preserve">The National Film and Television School is an acknowledged global leader in the provision of postgraduate, high-level, creative and technical skills for the audio-visual industries. </w:t>
      </w:r>
      <w:r w:rsidRPr="00AE151A">
        <w:rPr>
          <w:rFonts w:ascii="Calibri" w:hAnsi="Calibri" w:cs="Calibri"/>
          <w:bCs/>
          <w:color w:val="000000"/>
        </w:rPr>
        <w:t xml:space="preserve">In just over 50 years the </w:t>
      </w:r>
      <w:proofErr w:type="gramStart"/>
      <w:r w:rsidRPr="00AE151A">
        <w:rPr>
          <w:rFonts w:ascii="Calibri" w:hAnsi="Calibri" w:cs="Calibri"/>
          <w:color w:val="000000"/>
        </w:rPr>
        <w:t>School</w:t>
      </w:r>
      <w:proofErr w:type="gramEnd"/>
      <w:r w:rsidRPr="00AE151A">
        <w:rPr>
          <w:rFonts w:ascii="Calibri" w:hAnsi="Calibri" w:cs="Calibri"/>
          <w:color w:val="000000"/>
        </w:rPr>
        <w:t xml:space="preserve"> has established itself as not only one of the world’s best film schools, but as a centre of excellence for television, and games design and development. It was honoured by </w:t>
      </w:r>
      <w:r w:rsidRPr="00AE151A">
        <w:rPr>
          <w:rFonts w:ascii="Calibri" w:hAnsi="Calibri" w:cs="Calibri"/>
          <w:bCs/>
          <w:color w:val="000000"/>
        </w:rPr>
        <w:t>BAFTA</w:t>
      </w:r>
      <w:r w:rsidRPr="00AE151A">
        <w:rPr>
          <w:rFonts w:ascii="Calibri" w:hAnsi="Calibri" w:cs="Calibri"/>
          <w:color w:val="000000"/>
        </w:rPr>
        <w:t> with the 2018 </w:t>
      </w:r>
      <w:r w:rsidRPr="00AE151A">
        <w:rPr>
          <w:rFonts w:ascii="Calibri" w:hAnsi="Calibri" w:cs="Calibri"/>
          <w:bCs/>
          <w:color w:val="000000"/>
        </w:rPr>
        <w:t>Outstanding British Contribution to Cinema Award</w:t>
      </w:r>
      <w:r w:rsidRPr="00AE151A">
        <w:rPr>
          <w:rFonts w:ascii="Calibri" w:hAnsi="Calibri" w:cs="Calibri"/>
          <w:color w:val="000000"/>
        </w:rPr>
        <w:t>, the </w:t>
      </w:r>
      <w:r w:rsidRPr="00AE151A">
        <w:rPr>
          <w:rFonts w:ascii="Calibri" w:hAnsi="Calibri" w:cs="Calibri"/>
          <w:bCs/>
          <w:color w:val="000000"/>
        </w:rPr>
        <w:t>Queen's Anniversary Prize for Higher Education</w:t>
      </w:r>
      <w:r w:rsidRPr="00AE151A">
        <w:rPr>
          <w:rFonts w:ascii="Calibri" w:hAnsi="Calibri" w:cs="Calibri"/>
          <w:color w:val="000000"/>
        </w:rPr>
        <w:t xml:space="preserve"> in 2017, and in 2022 it was granted its own postgraduate Degree Awarding Powers. </w:t>
      </w:r>
    </w:p>
    <w:p w14:paraId="2DED5225" w14:textId="0475319B" w:rsidR="00AE151A" w:rsidRDefault="00AE151A" w:rsidP="00AE151A">
      <w:pPr>
        <w:pStyle w:val="intro"/>
        <w:spacing w:before="0" w:beforeAutospacing="0" w:after="0" w:afterAutospacing="0" w:line="288" w:lineRule="auto"/>
        <w:rPr>
          <w:rFonts w:ascii="Calibri" w:hAnsi="Calibri" w:cs="Calibri"/>
          <w:color w:val="000000"/>
        </w:rPr>
      </w:pPr>
    </w:p>
    <w:p w14:paraId="1EFCCAD2" w14:textId="0F30B8C7" w:rsidR="00AE151A" w:rsidRDefault="00AE151A" w:rsidP="00AE151A">
      <w:pPr>
        <w:pStyle w:val="intro"/>
        <w:spacing w:before="0" w:beforeAutospacing="0" w:after="0" w:afterAutospacing="0" w:line="288" w:lineRule="auto"/>
        <w:rPr>
          <w:rFonts w:ascii="Calibri" w:hAnsi="Calibri" w:cs="Calibri"/>
          <w:color w:val="000000"/>
        </w:rPr>
      </w:pPr>
      <w:r>
        <w:rPr>
          <w:rFonts w:ascii="Calibri" w:hAnsi="Calibri" w:cs="Calibri"/>
          <w:color w:val="000000"/>
        </w:rPr>
        <w:t xml:space="preserve">We are currently looking for a </w:t>
      </w:r>
      <w:r w:rsidRPr="000671EA">
        <w:rPr>
          <w:rFonts w:ascii="Calibri" w:hAnsi="Calibri" w:cs="Calibri"/>
          <w:b/>
          <w:bCs/>
          <w:color w:val="000000"/>
        </w:rPr>
        <w:t>Lead Camera Tutor</w:t>
      </w:r>
      <w:r>
        <w:rPr>
          <w:rFonts w:ascii="Calibri" w:hAnsi="Calibri" w:cs="Calibri"/>
          <w:color w:val="000000"/>
        </w:rPr>
        <w:t xml:space="preserve"> </w:t>
      </w:r>
      <w:r w:rsidR="000671EA">
        <w:rPr>
          <w:rFonts w:ascii="Calibri" w:hAnsi="Calibri" w:cs="Calibri"/>
          <w:color w:val="000000"/>
        </w:rPr>
        <w:t xml:space="preserve">to provide teaching and support our students on our Camera, Sound and Vision Mixing course.  The Lead Camera tutor should be an experienced camera professional with a solid understanding and knowledge of current industry customs and practice.  </w:t>
      </w:r>
      <w:r w:rsidR="000671EA" w:rsidRPr="000671EA">
        <w:rPr>
          <w:rFonts w:ascii="Calibri" w:hAnsi="Calibri" w:cs="Calibri"/>
          <w:color w:val="000000"/>
        </w:rPr>
        <w:t>This is a part-time contracted/ freelance role involving approximately 50 to 60 days a year.</w:t>
      </w:r>
    </w:p>
    <w:p w14:paraId="5B2D6483" w14:textId="7775D499" w:rsidR="00AA6071" w:rsidRDefault="00AA6071" w:rsidP="00AE151A">
      <w:pPr>
        <w:pStyle w:val="intro"/>
        <w:spacing w:before="0" w:beforeAutospacing="0" w:after="0" w:afterAutospacing="0" w:line="288" w:lineRule="auto"/>
        <w:rPr>
          <w:rFonts w:ascii="Calibri" w:hAnsi="Calibri" w:cs="Calibri"/>
          <w:color w:val="000000"/>
        </w:rPr>
      </w:pPr>
    </w:p>
    <w:p w14:paraId="7E69D7B5" w14:textId="2A0D5147" w:rsidR="00AA6071" w:rsidRDefault="00AA6071" w:rsidP="00AE151A">
      <w:pPr>
        <w:pStyle w:val="intro"/>
        <w:spacing w:before="0" w:beforeAutospacing="0" w:after="0" w:afterAutospacing="0" w:line="288" w:lineRule="auto"/>
        <w:rPr>
          <w:rFonts w:ascii="Calibri" w:hAnsi="Calibri" w:cs="Calibri"/>
          <w:color w:val="000000"/>
        </w:rPr>
      </w:pPr>
      <w:r>
        <w:rPr>
          <w:rFonts w:ascii="Calibri" w:hAnsi="Calibri" w:cs="Calibri"/>
          <w:color w:val="000000"/>
        </w:rPr>
        <w:t>Our unique Postgraduate Diploma in Camera, Sound and Vision Mixing aims to prepare participants for a successful future as a camera operator</w:t>
      </w:r>
      <w:r w:rsidR="006A0FBA">
        <w:rPr>
          <w:rFonts w:ascii="Calibri" w:hAnsi="Calibri" w:cs="Calibri"/>
          <w:color w:val="000000"/>
        </w:rPr>
        <w:t xml:space="preserve"> in studio television production, and is run in partnership with Sky, the UK’s largest </w:t>
      </w:r>
      <w:proofErr w:type="spellStart"/>
      <w:r w:rsidR="006A0FBA">
        <w:rPr>
          <w:rFonts w:ascii="Calibri" w:hAnsi="Calibri" w:cs="Calibri"/>
          <w:color w:val="000000"/>
        </w:rPr>
        <w:t>pay-TV</w:t>
      </w:r>
      <w:proofErr w:type="spellEnd"/>
      <w:r w:rsidR="006A0FBA">
        <w:rPr>
          <w:rFonts w:ascii="Calibri" w:hAnsi="Calibri" w:cs="Calibri"/>
          <w:color w:val="000000"/>
        </w:rPr>
        <w:t xml:space="preserve"> broadcaster.</w:t>
      </w:r>
    </w:p>
    <w:p w14:paraId="66686E7A" w14:textId="77777777" w:rsidR="000671EA" w:rsidRPr="00AE151A" w:rsidRDefault="000671EA" w:rsidP="00AE151A">
      <w:pPr>
        <w:pStyle w:val="intro"/>
        <w:spacing w:before="0" w:beforeAutospacing="0" w:after="0" w:afterAutospacing="0" w:line="288" w:lineRule="auto"/>
        <w:rPr>
          <w:rFonts w:ascii="Calibri" w:hAnsi="Calibri" w:cs="Calibri"/>
          <w:color w:val="000000"/>
        </w:rPr>
      </w:pPr>
    </w:p>
    <w:p w14:paraId="6A0CFD03" w14:textId="77777777" w:rsidR="00AE151A" w:rsidRPr="00AE151A" w:rsidRDefault="00AE151A" w:rsidP="00AE151A">
      <w:pPr>
        <w:pStyle w:val="Body"/>
        <w:rPr>
          <w:rFonts w:ascii="Calibri" w:eastAsia="Arial" w:hAnsi="Calibri" w:cs="Calibri"/>
          <w:sz w:val="24"/>
          <w:szCs w:val="24"/>
        </w:rPr>
      </w:pPr>
      <w:r w:rsidRPr="00AE151A">
        <w:rPr>
          <w:rFonts w:ascii="Calibri" w:hAnsi="Calibri" w:cs="Calibri"/>
          <w:sz w:val="24"/>
          <w:szCs w:val="24"/>
        </w:rPr>
        <w:t>The role requires good interpersonal skills, tact and patience, together with the ability to recognise and foster potential craft talent, whilst also ensuring students reach the technical standards required of them. Tutors enjoy the experience of observing the students grow and develop their skills and passion for this important role in order to work professionally in the TV industry.</w:t>
      </w:r>
    </w:p>
    <w:p w14:paraId="0F53425F" w14:textId="77777777" w:rsidR="00AE151A" w:rsidRPr="00AE151A" w:rsidRDefault="00AE151A" w:rsidP="00AE151A">
      <w:pPr>
        <w:pStyle w:val="Body"/>
        <w:jc w:val="both"/>
        <w:rPr>
          <w:rFonts w:ascii="Calibri" w:hAnsi="Calibri" w:cs="Calibri"/>
          <w:sz w:val="24"/>
          <w:szCs w:val="24"/>
        </w:rPr>
      </w:pPr>
    </w:p>
    <w:p w14:paraId="0825E7AB" w14:textId="77777777" w:rsidR="00AE151A" w:rsidRPr="00AE151A" w:rsidRDefault="00AE151A" w:rsidP="00AE151A">
      <w:pPr>
        <w:spacing w:line="264" w:lineRule="auto"/>
        <w:jc w:val="both"/>
        <w:rPr>
          <w:rFonts w:ascii="Calibri" w:eastAsiaTheme="minorHAnsi" w:hAnsi="Calibri" w:cs="Calibri"/>
          <w:color w:val="000000"/>
          <w:lang w:eastAsia="en-GB"/>
        </w:rPr>
      </w:pPr>
      <w:r w:rsidRPr="00AE151A">
        <w:rPr>
          <w:rFonts w:ascii="Calibri" w:eastAsiaTheme="minorHAnsi" w:hAnsi="Calibri" w:cs="Calibri"/>
          <w:color w:val="000000"/>
          <w:lang w:eastAsia="en-GB"/>
        </w:rPr>
        <w:t xml:space="preserve">For further information about this role and information on how to apply please visit  </w:t>
      </w:r>
      <w:hyperlink r:id="rId7" w:history="1">
        <w:r w:rsidRPr="00AE151A">
          <w:rPr>
            <w:rStyle w:val="Hyperlink"/>
            <w:rFonts w:ascii="Calibri" w:eastAsiaTheme="minorHAnsi" w:hAnsi="Calibri" w:cs="Calibri"/>
            <w:lang w:eastAsia="en-GB"/>
          </w:rPr>
          <w:t>https://www.nfts.co.uk/nfts-jobs</w:t>
        </w:r>
      </w:hyperlink>
      <w:r w:rsidRPr="00AE151A">
        <w:rPr>
          <w:rFonts w:ascii="Calibri" w:eastAsiaTheme="minorHAnsi" w:hAnsi="Calibri" w:cs="Calibri"/>
          <w:color w:val="000000"/>
          <w:lang w:eastAsia="en-GB"/>
        </w:rPr>
        <w:t xml:space="preserve">  </w:t>
      </w:r>
    </w:p>
    <w:p w14:paraId="31354498" w14:textId="77777777" w:rsidR="00AE151A" w:rsidRPr="00AE151A" w:rsidRDefault="00AE151A" w:rsidP="00AE151A">
      <w:pPr>
        <w:spacing w:line="264" w:lineRule="auto"/>
        <w:jc w:val="both"/>
        <w:rPr>
          <w:rFonts w:ascii="Calibri" w:eastAsiaTheme="minorHAnsi" w:hAnsi="Calibri" w:cs="Calibri"/>
          <w:color w:val="000000"/>
          <w:lang w:eastAsia="en-GB"/>
        </w:rPr>
      </w:pPr>
    </w:p>
    <w:p w14:paraId="63953AE8" w14:textId="073FB609" w:rsidR="00AE151A" w:rsidRPr="00AE151A" w:rsidRDefault="00AE151A" w:rsidP="00AE151A">
      <w:pPr>
        <w:spacing w:line="264" w:lineRule="auto"/>
        <w:jc w:val="both"/>
        <w:rPr>
          <w:rFonts w:ascii="Calibri" w:eastAsiaTheme="minorHAnsi" w:hAnsi="Calibri" w:cs="Calibri"/>
          <w:color w:val="000000"/>
          <w:lang w:eastAsia="en-GB"/>
        </w:rPr>
      </w:pPr>
      <w:r w:rsidRPr="00AE151A">
        <w:rPr>
          <w:rFonts w:ascii="Calibri" w:eastAsiaTheme="minorHAnsi" w:hAnsi="Calibri" w:cs="Calibri"/>
          <w:color w:val="000000"/>
          <w:lang w:eastAsia="en-GB"/>
        </w:rPr>
        <w:t xml:space="preserve">The closing date for applications will be </w:t>
      </w:r>
      <w:r w:rsidR="00EF3436">
        <w:rPr>
          <w:rFonts w:ascii="Calibri" w:eastAsiaTheme="minorHAnsi" w:hAnsi="Calibri" w:cs="Calibri"/>
          <w:b/>
          <w:color w:val="000000"/>
          <w:lang w:eastAsia="en-GB"/>
        </w:rPr>
        <w:t>Sun</w:t>
      </w:r>
      <w:r w:rsidR="005A218E">
        <w:rPr>
          <w:rFonts w:ascii="Calibri" w:eastAsiaTheme="minorHAnsi" w:hAnsi="Calibri" w:cs="Calibri"/>
          <w:b/>
          <w:color w:val="000000"/>
          <w:lang w:eastAsia="en-GB"/>
        </w:rPr>
        <w:t xml:space="preserve">day </w:t>
      </w:r>
      <w:r w:rsidR="00EF3436">
        <w:rPr>
          <w:rFonts w:ascii="Calibri" w:eastAsiaTheme="minorHAnsi" w:hAnsi="Calibri" w:cs="Calibri"/>
          <w:b/>
          <w:color w:val="000000"/>
          <w:lang w:eastAsia="en-GB"/>
        </w:rPr>
        <w:t>2</w:t>
      </w:r>
      <w:r w:rsidR="00EF3436" w:rsidRPr="00EF3436">
        <w:rPr>
          <w:rFonts w:ascii="Calibri" w:eastAsiaTheme="minorHAnsi" w:hAnsi="Calibri" w:cs="Calibri"/>
          <w:b/>
          <w:color w:val="000000"/>
          <w:vertAlign w:val="superscript"/>
          <w:lang w:eastAsia="en-GB"/>
        </w:rPr>
        <w:t>nd</w:t>
      </w:r>
      <w:r w:rsidR="00EF3436">
        <w:rPr>
          <w:rFonts w:ascii="Calibri" w:eastAsiaTheme="minorHAnsi" w:hAnsi="Calibri" w:cs="Calibri"/>
          <w:b/>
          <w:color w:val="000000"/>
          <w:lang w:eastAsia="en-GB"/>
        </w:rPr>
        <w:t xml:space="preserve"> February</w:t>
      </w:r>
      <w:r w:rsidR="005A218E">
        <w:rPr>
          <w:rFonts w:ascii="Calibri" w:eastAsiaTheme="minorHAnsi" w:hAnsi="Calibri" w:cs="Calibri"/>
          <w:b/>
          <w:color w:val="000000"/>
          <w:lang w:eastAsia="en-GB"/>
        </w:rPr>
        <w:t xml:space="preserve"> 2025</w:t>
      </w:r>
      <w:r w:rsidRPr="00AE151A">
        <w:rPr>
          <w:rFonts w:ascii="Calibri" w:eastAsiaTheme="minorHAnsi" w:hAnsi="Calibri" w:cs="Calibri"/>
          <w:color w:val="000000"/>
          <w:lang w:eastAsia="en-GB"/>
        </w:rPr>
        <w:t xml:space="preserve">. </w:t>
      </w:r>
    </w:p>
    <w:p w14:paraId="6F01BF41" w14:textId="77777777" w:rsidR="00AE151A" w:rsidRPr="00AE151A" w:rsidRDefault="00AE151A" w:rsidP="00AE151A">
      <w:pPr>
        <w:spacing w:line="264" w:lineRule="auto"/>
        <w:jc w:val="both"/>
        <w:rPr>
          <w:rFonts w:ascii="Calibri" w:eastAsiaTheme="minorHAnsi" w:hAnsi="Calibri" w:cs="Calibri"/>
          <w:color w:val="000000"/>
          <w:lang w:eastAsia="en-GB"/>
        </w:rPr>
      </w:pPr>
    </w:p>
    <w:p w14:paraId="31130CD0" w14:textId="77777777" w:rsidR="00AE151A" w:rsidRPr="00AE151A" w:rsidRDefault="00AE151A" w:rsidP="00AE151A">
      <w:pPr>
        <w:spacing w:line="264" w:lineRule="auto"/>
        <w:jc w:val="both"/>
        <w:rPr>
          <w:rFonts w:ascii="Calibri" w:hAnsi="Calibri" w:cs="Calibri"/>
          <w:color w:val="232323"/>
          <w:shd w:val="clear" w:color="auto" w:fill="FFFFFF"/>
        </w:rPr>
      </w:pPr>
      <w:r w:rsidRPr="00AE151A">
        <w:rPr>
          <w:rFonts w:ascii="Calibri" w:eastAsiaTheme="minorHAnsi" w:hAnsi="Calibri" w:cs="Calibri"/>
          <w:i/>
          <w:color w:val="000000"/>
          <w:lang w:eastAsia="en-GB"/>
        </w:rPr>
        <w:t>Please note that we are unable to sponsor candidates for this role, so we are only able to accept applications from candidates who are able to demonstrate their right to live and work in the UK.  If you do not have the right to work in the UK, we will not be able to progress your application.</w:t>
      </w:r>
      <w:r w:rsidRPr="00AE151A">
        <w:rPr>
          <w:rFonts w:ascii="Calibri" w:hAnsi="Calibri" w:cs="Calibri"/>
          <w:color w:val="232323"/>
          <w:shd w:val="clear" w:color="auto" w:fill="FFFFFF"/>
        </w:rPr>
        <w:t>  </w:t>
      </w:r>
    </w:p>
    <w:p w14:paraId="42DF4621" w14:textId="77777777" w:rsidR="00AE151A" w:rsidRPr="00AE151A" w:rsidRDefault="00AE151A" w:rsidP="00AE151A">
      <w:pPr>
        <w:spacing w:line="264" w:lineRule="auto"/>
        <w:jc w:val="both"/>
        <w:rPr>
          <w:rFonts w:ascii="Calibri" w:eastAsiaTheme="minorHAnsi" w:hAnsi="Calibri" w:cs="Calibri"/>
          <w:i/>
          <w:color w:val="000000"/>
          <w:lang w:eastAsia="en-GB"/>
        </w:rPr>
      </w:pPr>
    </w:p>
    <w:p w14:paraId="0A922D2B" w14:textId="77777777" w:rsidR="00AE151A" w:rsidRPr="00AE151A" w:rsidRDefault="00AE151A" w:rsidP="00AE151A">
      <w:pPr>
        <w:spacing w:line="264" w:lineRule="auto"/>
        <w:jc w:val="both"/>
        <w:rPr>
          <w:rFonts w:ascii="Calibri" w:eastAsiaTheme="minorHAnsi" w:hAnsi="Calibri" w:cs="Calibri"/>
          <w:i/>
          <w:color w:val="000000"/>
          <w:lang w:eastAsia="en-GB"/>
        </w:rPr>
      </w:pPr>
      <w:r w:rsidRPr="00AE151A">
        <w:rPr>
          <w:rFonts w:ascii="Calibri" w:eastAsiaTheme="minorHAnsi" w:hAnsi="Calibri" w:cs="Calibri"/>
          <w:i/>
          <w:color w:val="000000"/>
          <w:lang w:eastAsia="en-GB"/>
        </w:rPr>
        <w:t xml:space="preserve">At the NFTS, people are at the heart of what we do. We’re an inclusive employer and are committed to equality of opportunity, and building a culturally diverse workforce. We are committed to being an anti-racist </w:t>
      </w:r>
      <w:proofErr w:type="spellStart"/>
      <w:r w:rsidRPr="00AE151A">
        <w:rPr>
          <w:rFonts w:ascii="Calibri" w:eastAsiaTheme="minorHAnsi" w:hAnsi="Calibri" w:cs="Calibri"/>
          <w:i/>
          <w:color w:val="000000"/>
          <w:lang w:eastAsia="en-GB"/>
        </w:rPr>
        <w:t>organisation</w:t>
      </w:r>
      <w:proofErr w:type="spellEnd"/>
      <w:r w:rsidRPr="00AE151A">
        <w:rPr>
          <w:rFonts w:ascii="Calibri" w:eastAsiaTheme="minorHAnsi" w:hAnsi="Calibri" w:cs="Calibri"/>
          <w:i/>
          <w:color w:val="000000"/>
          <w:lang w:eastAsia="en-GB"/>
        </w:rPr>
        <w:t xml:space="preserve"> and to increasing our representation of staff from Black, Asian and minority ethnic communities. We strongly encourage applications from all backgrounds.</w:t>
      </w:r>
    </w:p>
    <w:p w14:paraId="24DB818C" w14:textId="77777777" w:rsidR="00AE151A" w:rsidRPr="00AE151A" w:rsidRDefault="00AE151A" w:rsidP="00AE151A">
      <w:pPr>
        <w:pStyle w:val="Body"/>
        <w:jc w:val="both"/>
        <w:rPr>
          <w:rFonts w:ascii="Calibri" w:hAnsi="Calibri" w:cs="Calibri"/>
          <w:sz w:val="24"/>
          <w:szCs w:val="24"/>
        </w:rPr>
      </w:pPr>
    </w:p>
    <w:p w14:paraId="0F5052B8" w14:textId="77777777" w:rsidR="00BB7169" w:rsidRPr="00BB7169" w:rsidRDefault="00BB7169">
      <w:pPr>
        <w:pStyle w:val="Body"/>
        <w:jc w:val="both"/>
        <w:rPr>
          <w:rFonts w:ascii="Calibri" w:hAnsi="Calibri" w:cs="Calibri"/>
          <w:b/>
          <w:bCs/>
          <w:sz w:val="28"/>
          <w:szCs w:val="28"/>
          <w:lang w:val="en-US"/>
        </w:rPr>
      </w:pPr>
    </w:p>
    <w:p w14:paraId="17820D2D" w14:textId="77777777" w:rsidR="00C86127" w:rsidRPr="00BB7169" w:rsidRDefault="00144FDB">
      <w:pPr>
        <w:pStyle w:val="Body"/>
        <w:jc w:val="both"/>
        <w:rPr>
          <w:rFonts w:ascii="Calibri" w:eastAsia="Arial" w:hAnsi="Calibri" w:cs="Calibri"/>
          <w:b/>
          <w:bCs/>
          <w:color w:val="FF3399"/>
          <w:bdr w:val="none" w:sz="0" w:space="0" w:color="auto"/>
          <w:lang w:val="en-US"/>
        </w:rPr>
      </w:pPr>
      <w:r w:rsidRPr="00BB7169">
        <w:rPr>
          <w:rFonts w:ascii="Calibri" w:eastAsia="Arial" w:hAnsi="Calibri" w:cs="Calibri"/>
          <w:b/>
          <w:bCs/>
          <w:color w:val="FF3399"/>
          <w:bdr w:val="none" w:sz="0" w:space="0" w:color="auto"/>
          <w:lang w:val="en-US"/>
        </w:rPr>
        <w:t xml:space="preserve">JOB DESCRIPTION </w:t>
      </w:r>
    </w:p>
    <w:p w14:paraId="734030E4" w14:textId="77777777" w:rsidR="00C86127" w:rsidRPr="00BB7169" w:rsidRDefault="00C86127">
      <w:pPr>
        <w:pStyle w:val="Heading"/>
        <w:jc w:val="both"/>
        <w:rPr>
          <w:rFonts w:ascii="Calibri" w:hAnsi="Calibri" w:cs="Calibri"/>
          <w:sz w:val="22"/>
          <w:szCs w:val="22"/>
        </w:rPr>
      </w:pPr>
    </w:p>
    <w:p w14:paraId="00A087DA" w14:textId="77777777" w:rsidR="00C86127" w:rsidRPr="00BB7169" w:rsidRDefault="00144FDB">
      <w:pPr>
        <w:pStyle w:val="Body"/>
        <w:jc w:val="both"/>
        <w:rPr>
          <w:rFonts w:ascii="Calibri" w:hAnsi="Calibri" w:cs="Calibri"/>
        </w:rPr>
      </w:pPr>
      <w:r w:rsidRPr="00BB7169">
        <w:rPr>
          <w:rFonts w:ascii="Calibri" w:eastAsia="Arial" w:hAnsi="Calibri" w:cs="Calibri"/>
          <w:b/>
          <w:bCs/>
          <w:color w:val="FF3399"/>
          <w:bdr w:val="none" w:sz="0" w:space="0" w:color="auto"/>
          <w:lang w:val="en-US"/>
        </w:rPr>
        <w:t>Purpose of role</w:t>
      </w:r>
      <w:r w:rsidRPr="00BB7169">
        <w:rPr>
          <w:rFonts w:ascii="Calibri" w:hAnsi="Calibri" w:cs="Calibri"/>
        </w:rPr>
        <w:t xml:space="preserve">: </w:t>
      </w:r>
    </w:p>
    <w:p w14:paraId="298874C3" w14:textId="77777777" w:rsidR="00C86127" w:rsidRPr="00BB7169" w:rsidRDefault="00C86127">
      <w:pPr>
        <w:pStyle w:val="Body"/>
        <w:jc w:val="both"/>
        <w:rPr>
          <w:rFonts w:ascii="Calibri" w:hAnsi="Calibri" w:cs="Calibri"/>
        </w:rPr>
      </w:pPr>
    </w:p>
    <w:p w14:paraId="72F42A04" w14:textId="5B7FB4C4" w:rsidR="00C86127" w:rsidRPr="00BB7169" w:rsidRDefault="00144FDB">
      <w:pPr>
        <w:pStyle w:val="Body"/>
        <w:jc w:val="both"/>
        <w:rPr>
          <w:rFonts w:ascii="Calibri" w:hAnsi="Calibri" w:cs="Calibri"/>
        </w:rPr>
      </w:pPr>
      <w:r w:rsidRPr="00BB7169">
        <w:rPr>
          <w:rFonts w:ascii="Calibri" w:hAnsi="Calibri" w:cs="Calibri"/>
          <w:lang w:val="en-US"/>
        </w:rPr>
        <w:t xml:space="preserve">The </w:t>
      </w:r>
      <w:r w:rsidR="003C462B">
        <w:rPr>
          <w:rFonts w:ascii="Calibri" w:hAnsi="Calibri" w:cs="Calibri"/>
          <w:lang w:val="en-US"/>
        </w:rPr>
        <w:t xml:space="preserve">lead </w:t>
      </w:r>
      <w:r w:rsidR="00941D6E">
        <w:rPr>
          <w:rFonts w:ascii="Calibri" w:hAnsi="Calibri" w:cs="Calibri"/>
          <w:lang w:val="en-US"/>
        </w:rPr>
        <w:t>tutor post</w:t>
      </w:r>
      <w:r w:rsidRPr="00BB7169">
        <w:rPr>
          <w:rFonts w:ascii="Calibri" w:hAnsi="Calibri" w:cs="Calibri"/>
          <w:lang w:val="en-US"/>
        </w:rPr>
        <w:t xml:space="preserve"> requires an experienced </w:t>
      </w:r>
      <w:r w:rsidR="00941D6E">
        <w:rPr>
          <w:rFonts w:ascii="Calibri" w:hAnsi="Calibri" w:cs="Calibri"/>
          <w:lang w:val="en-US"/>
        </w:rPr>
        <w:t xml:space="preserve">Camera </w:t>
      </w:r>
      <w:r w:rsidR="00FD3A4E" w:rsidRPr="00BB7169">
        <w:rPr>
          <w:rFonts w:ascii="Calibri" w:hAnsi="Calibri" w:cs="Calibri"/>
          <w:lang w:val="en-US"/>
        </w:rPr>
        <w:t>professional</w:t>
      </w:r>
      <w:r w:rsidRPr="00BB7169">
        <w:rPr>
          <w:rFonts w:ascii="Calibri" w:hAnsi="Calibri" w:cs="Calibri"/>
          <w:lang w:val="en-US"/>
        </w:rPr>
        <w:t xml:space="preserve"> for television with a solid understanding, knowledge and practical experience of industry customs and practices.</w:t>
      </w:r>
    </w:p>
    <w:p w14:paraId="1BFCC43E" w14:textId="77777777" w:rsidR="00C86127" w:rsidRPr="00BB7169" w:rsidRDefault="00144FDB">
      <w:pPr>
        <w:pStyle w:val="Body"/>
        <w:jc w:val="both"/>
        <w:rPr>
          <w:rFonts w:ascii="Calibri" w:hAnsi="Calibri" w:cs="Calibri"/>
        </w:rPr>
      </w:pPr>
      <w:r w:rsidRPr="00BB7169">
        <w:rPr>
          <w:rFonts w:ascii="Calibri" w:hAnsi="Calibri" w:cs="Calibri"/>
        </w:rPr>
        <w:t xml:space="preserve"> </w:t>
      </w:r>
    </w:p>
    <w:p w14:paraId="4B01463B" w14:textId="238A4C52" w:rsidR="00C86127" w:rsidRPr="00BB7169" w:rsidRDefault="00144FDB">
      <w:pPr>
        <w:pStyle w:val="Body"/>
        <w:rPr>
          <w:rFonts w:ascii="Calibri" w:hAnsi="Calibri" w:cs="Calibri"/>
        </w:rPr>
      </w:pPr>
      <w:r w:rsidRPr="00BB7169">
        <w:rPr>
          <w:rFonts w:ascii="Calibri" w:hAnsi="Calibri" w:cs="Calibri"/>
          <w:lang w:val="pt-PT"/>
        </w:rPr>
        <w:t xml:space="preserve">As </w:t>
      </w:r>
      <w:r w:rsidR="006A62EC" w:rsidRPr="006A62EC">
        <w:rPr>
          <w:rFonts w:ascii="Calibri" w:hAnsi="Calibri" w:cs="Calibri"/>
          <w:b/>
          <w:bCs/>
          <w:lang w:val="pt-PT"/>
        </w:rPr>
        <w:t>Lead</w:t>
      </w:r>
      <w:r w:rsidR="006A62EC">
        <w:rPr>
          <w:rFonts w:ascii="Calibri" w:hAnsi="Calibri" w:cs="Calibri"/>
          <w:lang w:val="pt-PT"/>
        </w:rPr>
        <w:t xml:space="preserve"> </w:t>
      </w:r>
      <w:r w:rsidR="003C462B" w:rsidRPr="003C462B">
        <w:rPr>
          <w:rFonts w:ascii="Calibri" w:hAnsi="Calibri" w:cs="Calibri"/>
          <w:b/>
          <w:bCs/>
          <w:lang w:val="pt-PT"/>
        </w:rPr>
        <w:t>Camera</w:t>
      </w:r>
      <w:r w:rsidR="003C462B">
        <w:rPr>
          <w:rFonts w:ascii="Calibri" w:hAnsi="Calibri" w:cs="Calibri"/>
          <w:lang w:val="pt-PT"/>
        </w:rPr>
        <w:t xml:space="preserve"> </w:t>
      </w:r>
      <w:r w:rsidR="00941D6E">
        <w:rPr>
          <w:rFonts w:ascii="Calibri" w:hAnsi="Calibri" w:cs="Calibri"/>
          <w:b/>
          <w:bCs/>
          <w:lang w:val="en-US"/>
        </w:rPr>
        <w:t xml:space="preserve">Tutor – CSVM </w:t>
      </w:r>
      <w:r w:rsidRPr="00BB7169">
        <w:rPr>
          <w:rFonts w:ascii="Calibri" w:hAnsi="Calibri" w:cs="Calibri"/>
          <w:lang w:val="en-US"/>
        </w:rPr>
        <w:t xml:space="preserve">you will: </w:t>
      </w:r>
    </w:p>
    <w:p w14:paraId="0AF018C2" w14:textId="77777777" w:rsidR="00C86127" w:rsidRPr="00BB7169" w:rsidRDefault="00C86127">
      <w:pPr>
        <w:pStyle w:val="Body"/>
        <w:rPr>
          <w:rFonts w:ascii="Calibri" w:hAnsi="Calibri" w:cs="Calibri"/>
        </w:rPr>
      </w:pPr>
    </w:p>
    <w:tbl>
      <w:tblPr>
        <w:tblW w:w="85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6"/>
        <w:gridCol w:w="7793"/>
      </w:tblGrid>
      <w:tr w:rsidR="00C86127" w:rsidRPr="00BB7169" w14:paraId="150F4654" w14:textId="77777777" w:rsidTr="003C462B">
        <w:trPr>
          <w:trHeight w:val="759"/>
        </w:trPr>
        <w:tc>
          <w:tcPr>
            <w:tcW w:w="746" w:type="dxa"/>
            <w:tcBorders>
              <w:top w:val="nil"/>
              <w:left w:val="nil"/>
              <w:bottom w:val="nil"/>
              <w:right w:val="nil"/>
            </w:tcBorders>
            <w:shd w:val="clear" w:color="auto" w:fill="auto"/>
            <w:tcMar>
              <w:top w:w="80" w:type="dxa"/>
              <w:left w:w="80" w:type="dxa"/>
              <w:bottom w:w="80" w:type="dxa"/>
              <w:right w:w="80" w:type="dxa"/>
            </w:tcMar>
          </w:tcPr>
          <w:p w14:paraId="37F27D5B" w14:textId="77777777" w:rsidR="00C86127" w:rsidRPr="00BB7169" w:rsidRDefault="00144FDB">
            <w:pPr>
              <w:pStyle w:val="Body"/>
              <w:spacing w:line="264" w:lineRule="auto"/>
              <w:rPr>
                <w:rFonts w:ascii="Calibri" w:hAnsi="Calibri" w:cs="Calibri"/>
              </w:rPr>
            </w:pPr>
            <w:r w:rsidRPr="00BB7169">
              <w:rPr>
                <w:rFonts w:ascii="Calibri" w:hAnsi="Calibri" w:cs="Calibri"/>
                <w:lang w:val="en-US"/>
              </w:rPr>
              <w:t>1.</w:t>
            </w:r>
          </w:p>
        </w:tc>
        <w:tc>
          <w:tcPr>
            <w:tcW w:w="7793" w:type="dxa"/>
            <w:tcBorders>
              <w:top w:val="nil"/>
              <w:left w:val="nil"/>
              <w:bottom w:val="nil"/>
              <w:right w:val="nil"/>
            </w:tcBorders>
            <w:shd w:val="clear" w:color="auto" w:fill="auto"/>
            <w:tcMar>
              <w:top w:w="80" w:type="dxa"/>
              <w:left w:w="80" w:type="dxa"/>
              <w:bottom w:w="80" w:type="dxa"/>
              <w:right w:w="80" w:type="dxa"/>
            </w:tcMar>
          </w:tcPr>
          <w:p w14:paraId="1F3CF096" w14:textId="1FFF5A17" w:rsidR="00B74BF4" w:rsidRDefault="00B74BF4">
            <w:pPr>
              <w:pStyle w:val="Body"/>
              <w:spacing w:line="264" w:lineRule="auto"/>
              <w:jc w:val="both"/>
              <w:rPr>
                <w:rFonts w:ascii="Calibri" w:hAnsi="Calibri" w:cs="Calibri"/>
                <w:lang w:val="en-US"/>
              </w:rPr>
            </w:pPr>
            <w:r>
              <w:rPr>
                <w:rFonts w:ascii="Calibri" w:hAnsi="Calibri" w:cs="Calibri"/>
              </w:rPr>
              <w:t>Have had experience working at a senior level in a TV studio as well as on outside broadcasts</w:t>
            </w:r>
            <w:r w:rsidR="00EF0905">
              <w:rPr>
                <w:rFonts w:ascii="Calibri" w:hAnsi="Calibri" w:cs="Calibri"/>
              </w:rPr>
              <w:t xml:space="preserve"> and</w:t>
            </w:r>
            <w:r w:rsidR="006125E9">
              <w:rPr>
                <w:rFonts w:ascii="Calibri" w:hAnsi="Calibri" w:cs="Calibri"/>
              </w:rPr>
              <w:t>/</w:t>
            </w:r>
            <w:r w:rsidR="00EF0905">
              <w:rPr>
                <w:rFonts w:ascii="Calibri" w:hAnsi="Calibri" w:cs="Calibri"/>
              </w:rPr>
              <w:t>or multi</w:t>
            </w:r>
            <w:r w:rsidR="006125E9">
              <w:rPr>
                <w:rFonts w:ascii="Calibri" w:hAnsi="Calibri" w:cs="Calibri"/>
              </w:rPr>
              <w:t>-</w:t>
            </w:r>
            <w:r w:rsidR="00EF0905">
              <w:rPr>
                <w:rFonts w:ascii="Calibri" w:hAnsi="Calibri" w:cs="Calibri"/>
              </w:rPr>
              <w:t>cam location productions</w:t>
            </w:r>
          </w:p>
          <w:p w14:paraId="6CBFCC58" w14:textId="1A00FF43" w:rsidR="00C86127" w:rsidRPr="00BB7169" w:rsidRDefault="00C86127">
            <w:pPr>
              <w:pStyle w:val="Body"/>
              <w:spacing w:line="264" w:lineRule="auto"/>
              <w:jc w:val="both"/>
              <w:rPr>
                <w:rFonts w:ascii="Calibri" w:hAnsi="Calibri" w:cs="Calibri"/>
              </w:rPr>
            </w:pPr>
          </w:p>
        </w:tc>
      </w:tr>
      <w:tr w:rsidR="00C86127" w:rsidRPr="00BB7169" w14:paraId="78461288" w14:textId="77777777" w:rsidTr="003C462B">
        <w:trPr>
          <w:trHeight w:val="759"/>
        </w:trPr>
        <w:tc>
          <w:tcPr>
            <w:tcW w:w="746" w:type="dxa"/>
            <w:tcBorders>
              <w:top w:val="nil"/>
              <w:left w:val="nil"/>
              <w:bottom w:val="nil"/>
              <w:right w:val="nil"/>
            </w:tcBorders>
            <w:shd w:val="clear" w:color="auto" w:fill="auto"/>
            <w:tcMar>
              <w:top w:w="80" w:type="dxa"/>
              <w:left w:w="80" w:type="dxa"/>
              <w:bottom w:w="80" w:type="dxa"/>
              <w:right w:w="80" w:type="dxa"/>
            </w:tcMar>
          </w:tcPr>
          <w:p w14:paraId="0609CFD3" w14:textId="77777777" w:rsidR="00C86127" w:rsidRPr="00BB7169" w:rsidRDefault="00144FDB">
            <w:pPr>
              <w:pStyle w:val="Body"/>
              <w:spacing w:line="264" w:lineRule="auto"/>
              <w:rPr>
                <w:rFonts w:ascii="Calibri" w:hAnsi="Calibri" w:cs="Calibri"/>
              </w:rPr>
            </w:pPr>
            <w:r w:rsidRPr="00BB7169">
              <w:rPr>
                <w:rFonts w:ascii="Calibri" w:hAnsi="Calibri" w:cs="Calibri"/>
                <w:lang w:val="en-US"/>
              </w:rPr>
              <w:t xml:space="preserve">2. </w:t>
            </w:r>
          </w:p>
        </w:tc>
        <w:tc>
          <w:tcPr>
            <w:tcW w:w="7793" w:type="dxa"/>
            <w:tcBorders>
              <w:top w:val="nil"/>
              <w:left w:val="nil"/>
              <w:bottom w:val="nil"/>
              <w:right w:val="nil"/>
            </w:tcBorders>
            <w:shd w:val="clear" w:color="auto" w:fill="auto"/>
            <w:tcMar>
              <w:top w:w="80" w:type="dxa"/>
              <w:left w:w="80" w:type="dxa"/>
              <w:bottom w:w="80" w:type="dxa"/>
              <w:right w:w="80" w:type="dxa"/>
            </w:tcMar>
          </w:tcPr>
          <w:p w14:paraId="137D3C76" w14:textId="77777777" w:rsidR="00C86127" w:rsidRDefault="00B74BF4">
            <w:pPr>
              <w:pStyle w:val="Body"/>
              <w:spacing w:line="264" w:lineRule="auto"/>
              <w:jc w:val="both"/>
              <w:rPr>
                <w:rFonts w:ascii="Calibri" w:hAnsi="Calibri" w:cs="Calibri"/>
                <w:lang w:val="en-US"/>
              </w:rPr>
            </w:pPr>
            <w:r>
              <w:rPr>
                <w:rFonts w:ascii="Calibri" w:hAnsi="Calibri" w:cs="Calibri"/>
                <w:lang w:val="en-US"/>
              </w:rPr>
              <w:t xml:space="preserve">Show </w:t>
            </w:r>
            <w:r w:rsidRPr="000043D1">
              <w:rPr>
                <w:rFonts w:ascii="Calibri" w:hAnsi="Calibri" w:cs="Calibri"/>
                <w:lang w:val="en-US"/>
              </w:rPr>
              <w:t>an enthusiasm for</w:t>
            </w:r>
            <w:r>
              <w:rPr>
                <w:rFonts w:eastAsia="Times New Roman"/>
              </w:rPr>
              <w:t xml:space="preserve"> </w:t>
            </w:r>
            <w:r w:rsidRPr="000043D1">
              <w:rPr>
                <w:rFonts w:ascii="Calibri" w:hAnsi="Calibri" w:cs="Calibri"/>
                <w:lang w:val="en-US"/>
              </w:rPr>
              <w:t xml:space="preserve">passing </w:t>
            </w:r>
            <w:r w:rsidR="006125E9">
              <w:rPr>
                <w:rFonts w:ascii="Calibri" w:hAnsi="Calibri" w:cs="Calibri"/>
                <w:lang w:val="en-US"/>
              </w:rPr>
              <w:t xml:space="preserve">on </w:t>
            </w:r>
            <w:r w:rsidRPr="000043D1">
              <w:rPr>
                <w:rFonts w:ascii="Calibri" w:hAnsi="Calibri" w:cs="Calibri"/>
                <w:lang w:val="en-US"/>
              </w:rPr>
              <w:t xml:space="preserve">knowledge </w:t>
            </w:r>
            <w:r>
              <w:rPr>
                <w:rFonts w:ascii="Calibri" w:hAnsi="Calibri" w:cs="Calibri"/>
                <w:lang w:val="en-US"/>
              </w:rPr>
              <w:t xml:space="preserve">and experience </w:t>
            </w:r>
            <w:r w:rsidRPr="00BB7169">
              <w:rPr>
                <w:rFonts w:ascii="Calibri" w:hAnsi="Calibri" w:cs="Calibri"/>
                <w:lang w:val="en-US"/>
              </w:rPr>
              <w:t xml:space="preserve">and </w:t>
            </w:r>
            <w:r w:rsidRPr="000043D1">
              <w:rPr>
                <w:rFonts w:ascii="Calibri" w:hAnsi="Calibri" w:cs="Calibri"/>
                <w:lang w:val="en-US"/>
              </w:rPr>
              <w:t>encouraging students to reach their full potential</w:t>
            </w:r>
            <w:r>
              <w:rPr>
                <w:rFonts w:eastAsia="Times New Roman"/>
              </w:rPr>
              <w:t xml:space="preserve"> </w:t>
            </w:r>
            <w:r w:rsidRPr="00B74BF4">
              <w:rPr>
                <w:rFonts w:ascii="Calibri" w:hAnsi="Calibri" w:cs="Calibri"/>
                <w:lang w:val="en-US"/>
              </w:rPr>
              <w:t>while</w:t>
            </w:r>
            <w:r>
              <w:rPr>
                <w:rFonts w:eastAsia="Times New Roman"/>
              </w:rPr>
              <w:t xml:space="preserve"> </w:t>
            </w:r>
            <w:r w:rsidRPr="00BB7169">
              <w:rPr>
                <w:rFonts w:ascii="Calibri" w:hAnsi="Calibri" w:cs="Calibri"/>
                <w:lang w:val="en-US"/>
              </w:rPr>
              <w:t xml:space="preserve">inspiring the next generation </w:t>
            </w:r>
            <w:r>
              <w:rPr>
                <w:rFonts w:ascii="Calibri" w:hAnsi="Calibri" w:cs="Calibri"/>
                <w:lang w:val="en-US"/>
              </w:rPr>
              <w:t>of</w:t>
            </w:r>
            <w:r w:rsidRPr="00BB7169">
              <w:rPr>
                <w:rFonts w:ascii="Calibri" w:hAnsi="Calibri" w:cs="Calibri"/>
                <w:lang w:val="en-US"/>
              </w:rPr>
              <w:t xml:space="preserve"> television-makers. </w:t>
            </w:r>
          </w:p>
          <w:p w14:paraId="417673D2" w14:textId="32161054" w:rsidR="006125E9" w:rsidRPr="00B74BF4" w:rsidRDefault="006125E9">
            <w:pPr>
              <w:pStyle w:val="Body"/>
              <w:spacing w:line="264" w:lineRule="auto"/>
              <w:jc w:val="both"/>
              <w:rPr>
                <w:rFonts w:ascii="Calibri" w:hAnsi="Calibri" w:cs="Calibri"/>
                <w:lang w:val="en-US"/>
              </w:rPr>
            </w:pPr>
          </w:p>
        </w:tc>
      </w:tr>
      <w:tr w:rsidR="00C86127" w:rsidRPr="00BB7169" w14:paraId="132AAF25" w14:textId="77777777" w:rsidTr="003C462B">
        <w:trPr>
          <w:trHeight w:val="1023"/>
        </w:trPr>
        <w:tc>
          <w:tcPr>
            <w:tcW w:w="746" w:type="dxa"/>
            <w:tcBorders>
              <w:top w:val="nil"/>
              <w:left w:val="nil"/>
              <w:bottom w:val="nil"/>
              <w:right w:val="nil"/>
            </w:tcBorders>
            <w:shd w:val="clear" w:color="auto" w:fill="auto"/>
            <w:tcMar>
              <w:top w:w="80" w:type="dxa"/>
              <w:left w:w="80" w:type="dxa"/>
              <w:bottom w:w="80" w:type="dxa"/>
              <w:right w:w="80" w:type="dxa"/>
            </w:tcMar>
          </w:tcPr>
          <w:p w14:paraId="3341E40B" w14:textId="77777777" w:rsidR="00C86127" w:rsidRPr="00BB7169" w:rsidRDefault="00144FDB">
            <w:pPr>
              <w:pStyle w:val="Body"/>
              <w:spacing w:line="264" w:lineRule="auto"/>
              <w:rPr>
                <w:rFonts w:ascii="Calibri" w:hAnsi="Calibri" w:cs="Calibri"/>
              </w:rPr>
            </w:pPr>
            <w:r w:rsidRPr="00BB7169">
              <w:rPr>
                <w:rFonts w:ascii="Calibri" w:hAnsi="Calibri" w:cs="Calibri"/>
                <w:lang w:val="en-US"/>
              </w:rPr>
              <w:t>3.</w:t>
            </w:r>
          </w:p>
        </w:tc>
        <w:tc>
          <w:tcPr>
            <w:tcW w:w="7793" w:type="dxa"/>
            <w:tcBorders>
              <w:top w:val="nil"/>
              <w:left w:val="nil"/>
              <w:bottom w:val="nil"/>
              <w:right w:val="nil"/>
            </w:tcBorders>
            <w:shd w:val="clear" w:color="auto" w:fill="auto"/>
            <w:tcMar>
              <w:top w:w="80" w:type="dxa"/>
              <w:left w:w="80" w:type="dxa"/>
              <w:bottom w:w="80" w:type="dxa"/>
              <w:right w:w="80" w:type="dxa"/>
            </w:tcMar>
          </w:tcPr>
          <w:p w14:paraId="7D2AD80F" w14:textId="3DC99E18" w:rsidR="00B74BF4" w:rsidRDefault="00B74BF4">
            <w:pPr>
              <w:pStyle w:val="Body"/>
              <w:spacing w:line="264" w:lineRule="auto"/>
              <w:jc w:val="both"/>
              <w:rPr>
                <w:rFonts w:ascii="Calibri" w:hAnsi="Calibri" w:cs="Calibri"/>
                <w:lang w:val="en-US"/>
              </w:rPr>
            </w:pPr>
            <w:r w:rsidRPr="00BB7169">
              <w:rPr>
                <w:rFonts w:ascii="Calibri" w:hAnsi="Calibri" w:cs="Calibri"/>
                <w:lang w:val="en-US"/>
              </w:rPr>
              <w:t>Take part in the selection of students to ensure the most talented students secure a place at the NFTS</w:t>
            </w:r>
            <w:r>
              <w:rPr>
                <w:rFonts w:ascii="Calibri" w:hAnsi="Calibri" w:cs="Calibri"/>
                <w:lang w:val="en-US"/>
              </w:rPr>
              <w:t xml:space="preserve"> and provide h</w:t>
            </w:r>
            <w:r w:rsidRPr="00B74BF4">
              <w:rPr>
                <w:rFonts w:ascii="Calibri" w:hAnsi="Calibri" w:cs="Calibri"/>
                <w:lang w:val="en-US"/>
              </w:rPr>
              <w:t>elp in developing new exercises for the students</w:t>
            </w:r>
          </w:p>
          <w:p w14:paraId="01D63E8F" w14:textId="7B40B065" w:rsidR="00C86127" w:rsidRPr="00BB7169" w:rsidRDefault="00C86127">
            <w:pPr>
              <w:pStyle w:val="Body"/>
              <w:spacing w:line="264" w:lineRule="auto"/>
              <w:jc w:val="both"/>
              <w:rPr>
                <w:rFonts w:ascii="Calibri" w:hAnsi="Calibri" w:cs="Calibri"/>
              </w:rPr>
            </w:pPr>
          </w:p>
        </w:tc>
      </w:tr>
      <w:tr w:rsidR="00C86127" w:rsidRPr="00BB7169" w14:paraId="7ACD65E8" w14:textId="77777777" w:rsidTr="003C462B">
        <w:trPr>
          <w:trHeight w:val="1023"/>
        </w:trPr>
        <w:tc>
          <w:tcPr>
            <w:tcW w:w="746" w:type="dxa"/>
            <w:tcBorders>
              <w:top w:val="nil"/>
              <w:left w:val="nil"/>
              <w:bottom w:val="nil"/>
              <w:right w:val="nil"/>
            </w:tcBorders>
            <w:shd w:val="clear" w:color="auto" w:fill="auto"/>
            <w:tcMar>
              <w:top w:w="80" w:type="dxa"/>
              <w:left w:w="80" w:type="dxa"/>
              <w:bottom w:w="80" w:type="dxa"/>
              <w:right w:w="80" w:type="dxa"/>
            </w:tcMar>
          </w:tcPr>
          <w:p w14:paraId="678DE4F3" w14:textId="77777777" w:rsidR="00C86127" w:rsidRPr="00BB7169" w:rsidRDefault="00144FDB">
            <w:pPr>
              <w:pStyle w:val="Body"/>
              <w:spacing w:line="264" w:lineRule="auto"/>
              <w:rPr>
                <w:rFonts w:ascii="Calibri" w:hAnsi="Calibri" w:cs="Calibri"/>
              </w:rPr>
            </w:pPr>
            <w:r w:rsidRPr="00BB7169">
              <w:rPr>
                <w:rFonts w:ascii="Calibri" w:hAnsi="Calibri" w:cs="Calibri"/>
                <w:lang w:val="en-US"/>
              </w:rPr>
              <w:t>4.</w:t>
            </w:r>
          </w:p>
        </w:tc>
        <w:tc>
          <w:tcPr>
            <w:tcW w:w="7793" w:type="dxa"/>
            <w:tcBorders>
              <w:top w:val="nil"/>
              <w:left w:val="nil"/>
              <w:bottom w:val="nil"/>
              <w:right w:val="nil"/>
            </w:tcBorders>
            <w:shd w:val="clear" w:color="auto" w:fill="auto"/>
            <w:tcMar>
              <w:top w:w="80" w:type="dxa"/>
              <w:left w:w="80" w:type="dxa"/>
              <w:bottom w:w="80" w:type="dxa"/>
              <w:right w:w="80" w:type="dxa"/>
            </w:tcMar>
          </w:tcPr>
          <w:p w14:paraId="412016A5" w14:textId="46853B75" w:rsidR="00B74BF4" w:rsidRDefault="00B74BF4" w:rsidP="00B74BF4">
            <w:pPr>
              <w:pStyle w:val="Body"/>
              <w:spacing w:line="264" w:lineRule="auto"/>
              <w:jc w:val="both"/>
              <w:rPr>
                <w:rFonts w:ascii="Calibri" w:hAnsi="Calibri" w:cs="Calibri"/>
                <w:lang w:val="en-US"/>
              </w:rPr>
            </w:pPr>
            <w:r>
              <w:rPr>
                <w:rFonts w:ascii="Calibri" w:hAnsi="Calibri" w:cs="Calibri"/>
              </w:rPr>
              <w:t>Teach students the very basics of camera rigging and operation to the more demanding multi</w:t>
            </w:r>
            <w:r w:rsidR="006125E9">
              <w:rPr>
                <w:rFonts w:ascii="Calibri" w:hAnsi="Calibri" w:cs="Calibri"/>
              </w:rPr>
              <w:t>-</w:t>
            </w:r>
            <w:r>
              <w:rPr>
                <w:rFonts w:ascii="Calibri" w:hAnsi="Calibri" w:cs="Calibri"/>
              </w:rPr>
              <w:t xml:space="preserve">cam magazine shows and outside broadcasts and ideally provide </w:t>
            </w:r>
            <w:r w:rsidRPr="000043D1">
              <w:rPr>
                <w:rFonts w:ascii="Calibri" w:hAnsi="Calibri" w:cs="Calibri"/>
              </w:rPr>
              <w:t>some single camera experience (</w:t>
            </w:r>
            <w:proofErr w:type="gramStart"/>
            <w:r w:rsidRPr="000043D1">
              <w:rPr>
                <w:rFonts w:ascii="Calibri" w:hAnsi="Calibri" w:cs="Calibri"/>
              </w:rPr>
              <w:t>e.g.</w:t>
            </w:r>
            <w:proofErr w:type="gramEnd"/>
            <w:r w:rsidRPr="000043D1">
              <w:rPr>
                <w:rFonts w:ascii="Calibri" w:hAnsi="Calibri" w:cs="Calibri"/>
              </w:rPr>
              <w:t xml:space="preserve"> Sony FS-7 or FX-</w:t>
            </w:r>
            <w:r w:rsidR="003D3355">
              <w:rPr>
                <w:rFonts w:ascii="Calibri" w:hAnsi="Calibri" w:cs="Calibri"/>
              </w:rPr>
              <w:t>6</w:t>
            </w:r>
            <w:r w:rsidRPr="000043D1">
              <w:rPr>
                <w:rFonts w:ascii="Calibri" w:hAnsi="Calibri" w:cs="Calibri"/>
              </w:rPr>
              <w:t>)</w:t>
            </w:r>
          </w:p>
          <w:p w14:paraId="49952C32" w14:textId="3D6C884E" w:rsidR="00C86127" w:rsidRPr="00BB7169" w:rsidRDefault="00C86127">
            <w:pPr>
              <w:pStyle w:val="Body"/>
              <w:spacing w:line="264" w:lineRule="auto"/>
              <w:jc w:val="both"/>
              <w:rPr>
                <w:rFonts w:ascii="Calibri" w:hAnsi="Calibri" w:cs="Calibri"/>
              </w:rPr>
            </w:pPr>
          </w:p>
        </w:tc>
      </w:tr>
      <w:tr w:rsidR="00C86127" w:rsidRPr="00BB7169" w14:paraId="02E567F5" w14:textId="77777777" w:rsidTr="003C462B">
        <w:trPr>
          <w:trHeight w:val="759"/>
        </w:trPr>
        <w:tc>
          <w:tcPr>
            <w:tcW w:w="746" w:type="dxa"/>
            <w:tcBorders>
              <w:top w:val="nil"/>
              <w:left w:val="nil"/>
              <w:bottom w:val="nil"/>
              <w:right w:val="nil"/>
            </w:tcBorders>
            <w:shd w:val="clear" w:color="auto" w:fill="auto"/>
            <w:tcMar>
              <w:top w:w="80" w:type="dxa"/>
              <w:left w:w="80" w:type="dxa"/>
              <w:bottom w:w="80" w:type="dxa"/>
              <w:right w:w="80" w:type="dxa"/>
            </w:tcMar>
          </w:tcPr>
          <w:p w14:paraId="34CB7D21" w14:textId="77777777" w:rsidR="00C86127" w:rsidRPr="00BB7169" w:rsidRDefault="00144FDB">
            <w:pPr>
              <w:pStyle w:val="Body"/>
              <w:spacing w:line="264" w:lineRule="auto"/>
              <w:rPr>
                <w:rFonts w:ascii="Calibri" w:hAnsi="Calibri" w:cs="Calibri"/>
              </w:rPr>
            </w:pPr>
            <w:r w:rsidRPr="00BB7169">
              <w:rPr>
                <w:rFonts w:ascii="Calibri" w:hAnsi="Calibri" w:cs="Calibri"/>
                <w:lang w:val="en-US"/>
              </w:rPr>
              <w:t>5.</w:t>
            </w:r>
          </w:p>
        </w:tc>
        <w:tc>
          <w:tcPr>
            <w:tcW w:w="7793" w:type="dxa"/>
            <w:tcBorders>
              <w:top w:val="nil"/>
              <w:left w:val="nil"/>
              <w:bottom w:val="nil"/>
              <w:right w:val="nil"/>
            </w:tcBorders>
            <w:shd w:val="clear" w:color="auto" w:fill="auto"/>
            <w:tcMar>
              <w:top w:w="80" w:type="dxa"/>
              <w:left w:w="80" w:type="dxa"/>
              <w:bottom w:w="80" w:type="dxa"/>
              <w:right w:w="80" w:type="dxa"/>
            </w:tcMar>
          </w:tcPr>
          <w:p w14:paraId="7D8C1A99" w14:textId="56AEB6CE" w:rsidR="00C86127" w:rsidRPr="00BB7169" w:rsidRDefault="00B74BF4" w:rsidP="001A552F">
            <w:pPr>
              <w:pStyle w:val="Body"/>
              <w:spacing w:line="264" w:lineRule="auto"/>
              <w:jc w:val="both"/>
              <w:rPr>
                <w:rFonts w:ascii="Calibri" w:hAnsi="Calibri" w:cs="Calibri"/>
              </w:rPr>
            </w:pPr>
            <w:r w:rsidRPr="00BB7169">
              <w:rPr>
                <w:rFonts w:ascii="Calibri" w:hAnsi="Calibri" w:cs="Calibri"/>
                <w:lang w:val="en-US"/>
              </w:rPr>
              <w:t xml:space="preserve">Monitor the work of each individual </w:t>
            </w:r>
            <w:r>
              <w:rPr>
                <w:rFonts w:ascii="Calibri" w:hAnsi="Calibri" w:cs="Calibri"/>
                <w:lang w:val="en-US"/>
              </w:rPr>
              <w:t xml:space="preserve">camera </w:t>
            </w:r>
            <w:r w:rsidRPr="00BB7169">
              <w:rPr>
                <w:rFonts w:ascii="Calibri" w:hAnsi="Calibri" w:cs="Calibri"/>
                <w:lang w:val="en-US"/>
              </w:rPr>
              <w:t>student</w:t>
            </w:r>
            <w:r>
              <w:rPr>
                <w:rFonts w:ascii="Calibri" w:hAnsi="Calibri" w:cs="Calibri"/>
                <w:lang w:val="en-US"/>
              </w:rPr>
              <w:t xml:space="preserve"> and</w:t>
            </w:r>
            <w:r w:rsidRPr="00BB7169">
              <w:rPr>
                <w:rFonts w:ascii="Calibri" w:hAnsi="Calibri" w:cs="Calibri"/>
                <w:lang w:val="en-US"/>
              </w:rPr>
              <w:t xml:space="preserve"> attend discussions to make sure </w:t>
            </w:r>
            <w:r>
              <w:rPr>
                <w:rFonts w:ascii="Calibri" w:hAnsi="Calibri" w:cs="Calibri"/>
                <w:lang w:val="en-US"/>
              </w:rPr>
              <w:t>they</w:t>
            </w:r>
            <w:r w:rsidRPr="00BB7169">
              <w:rPr>
                <w:rFonts w:ascii="Calibri" w:hAnsi="Calibri" w:cs="Calibri"/>
                <w:lang w:val="en-US"/>
              </w:rPr>
              <w:t xml:space="preserve"> receive proper analysis of all their work at each stage together with practical recommendations</w:t>
            </w:r>
            <w:r>
              <w:rPr>
                <w:rFonts w:ascii="Calibri" w:hAnsi="Calibri" w:cs="Calibri"/>
                <w:lang w:val="en-US"/>
              </w:rPr>
              <w:t xml:space="preserve"> and exercises.</w:t>
            </w:r>
          </w:p>
        </w:tc>
      </w:tr>
      <w:tr w:rsidR="00C86127" w:rsidRPr="00BB7169" w14:paraId="5DA65FA1" w14:textId="77777777" w:rsidTr="003C462B">
        <w:trPr>
          <w:trHeight w:val="1023"/>
        </w:trPr>
        <w:tc>
          <w:tcPr>
            <w:tcW w:w="746" w:type="dxa"/>
            <w:tcBorders>
              <w:top w:val="nil"/>
              <w:left w:val="nil"/>
              <w:bottom w:val="nil"/>
              <w:right w:val="nil"/>
            </w:tcBorders>
            <w:shd w:val="clear" w:color="auto" w:fill="auto"/>
            <w:tcMar>
              <w:top w:w="80" w:type="dxa"/>
              <w:left w:w="80" w:type="dxa"/>
              <w:bottom w:w="80" w:type="dxa"/>
              <w:right w:w="80" w:type="dxa"/>
            </w:tcMar>
          </w:tcPr>
          <w:p w14:paraId="35D1C599" w14:textId="77777777" w:rsidR="00C86127" w:rsidRPr="00BB7169" w:rsidRDefault="00144FDB">
            <w:pPr>
              <w:pStyle w:val="Body"/>
              <w:spacing w:line="264" w:lineRule="auto"/>
              <w:rPr>
                <w:rFonts w:ascii="Calibri" w:hAnsi="Calibri" w:cs="Calibri"/>
              </w:rPr>
            </w:pPr>
            <w:r w:rsidRPr="00BB7169">
              <w:rPr>
                <w:rFonts w:ascii="Calibri" w:hAnsi="Calibri" w:cs="Calibri"/>
                <w:lang w:val="en-US"/>
              </w:rPr>
              <w:t>6.</w:t>
            </w:r>
          </w:p>
        </w:tc>
        <w:tc>
          <w:tcPr>
            <w:tcW w:w="7793" w:type="dxa"/>
            <w:tcBorders>
              <w:top w:val="nil"/>
              <w:left w:val="nil"/>
              <w:bottom w:val="nil"/>
              <w:right w:val="nil"/>
            </w:tcBorders>
            <w:shd w:val="clear" w:color="auto" w:fill="auto"/>
            <w:tcMar>
              <w:top w:w="80" w:type="dxa"/>
              <w:left w:w="80" w:type="dxa"/>
              <w:bottom w:w="80" w:type="dxa"/>
              <w:right w:w="80" w:type="dxa"/>
            </w:tcMar>
          </w:tcPr>
          <w:p w14:paraId="4B963CC6" w14:textId="5032D4E0" w:rsidR="00C86127" w:rsidRPr="00BB7169" w:rsidRDefault="00B74BF4" w:rsidP="001A552F">
            <w:pPr>
              <w:pStyle w:val="Body"/>
              <w:spacing w:line="264" w:lineRule="auto"/>
              <w:jc w:val="both"/>
              <w:rPr>
                <w:rFonts w:ascii="Calibri" w:hAnsi="Calibri" w:cs="Calibri"/>
              </w:rPr>
            </w:pPr>
            <w:r>
              <w:rPr>
                <w:rFonts w:ascii="Calibri" w:hAnsi="Calibri" w:cs="Calibri"/>
              </w:rPr>
              <w:t>Provide written feedback to the course leader on the students</w:t>
            </w:r>
            <w:r w:rsidR="006125E9">
              <w:rPr>
                <w:rFonts w:ascii="Calibri" w:hAnsi="Calibri" w:cs="Calibri"/>
              </w:rPr>
              <w:t>’</w:t>
            </w:r>
            <w:r>
              <w:rPr>
                <w:rFonts w:ascii="Calibri" w:hAnsi="Calibri" w:cs="Calibri"/>
              </w:rPr>
              <w:t xml:space="preserve"> progress whenever required to do so.</w:t>
            </w:r>
          </w:p>
        </w:tc>
      </w:tr>
      <w:tr w:rsidR="00C86127" w:rsidRPr="00BB7169" w14:paraId="1DD3B1F6" w14:textId="77777777" w:rsidTr="003C462B">
        <w:trPr>
          <w:trHeight w:val="496"/>
        </w:trPr>
        <w:tc>
          <w:tcPr>
            <w:tcW w:w="746" w:type="dxa"/>
            <w:tcBorders>
              <w:top w:val="nil"/>
              <w:left w:val="nil"/>
              <w:bottom w:val="nil"/>
              <w:right w:val="nil"/>
            </w:tcBorders>
            <w:shd w:val="clear" w:color="auto" w:fill="auto"/>
            <w:tcMar>
              <w:top w:w="80" w:type="dxa"/>
              <w:left w:w="80" w:type="dxa"/>
              <w:bottom w:w="80" w:type="dxa"/>
              <w:right w:w="80" w:type="dxa"/>
            </w:tcMar>
          </w:tcPr>
          <w:p w14:paraId="52AF8C50" w14:textId="77777777" w:rsidR="00C86127" w:rsidRPr="00BB7169" w:rsidRDefault="00144FDB">
            <w:pPr>
              <w:pStyle w:val="Body"/>
              <w:spacing w:line="264" w:lineRule="auto"/>
              <w:rPr>
                <w:rFonts w:ascii="Calibri" w:hAnsi="Calibri" w:cs="Calibri"/>
              </w:rPr>
            </w:pPr>
            <w:r w:rsidRPr="00BB7169">
              <w:rPr>
                <w:rFonts w:ascii="Calibri" w:hAnsi="Calibri" w:cs="Calibri"/>
                <w:lang w:val="en-US"/>
              </w:rPr>
              <w:t>7.</w:t>
            </w:r>
          </w:p>
        </w:tc>
        <w:tc>
          <w:tcPr>
            <w:tcW w:w="7793" w:type="dxa"/>
            <w:tcBorders>
              <w:top w:val="nil"/>
              <w:left w:val="nil"/>
              <w:bottom w:val="nil"/>
              <w:right w:val="nil"/>
            </w:tcBorders>
            <w:shd w:val="clear" w:color="auto" w:fill="auto"/>
            <w:tcMar>
              <w:top w:w="80" w:type="dxa"/>
              <w:left w:w="80" w:type="dxa"/>
              <w:bottom w:w="80" w:type="dxa"/>
              <w:right w:w="80" w:type="dxa"/>
            </w:tcMar>
          </w:tcPr>
          <w:p w14:paraId="0BA1C73D" w14:textId="77777777" w:rsidR="00636CC7" w:rsidRDefault="003C462B" w:rsidP="00636CC7">
            <w:pPr>
              <w:pStyle w:val="Body"/>
              <w:tabs>
                <w:tab w:val="left" w:pos="6465"/>
              </w:tabs>
              <w:spacing w:line="264" w:lineRule="auto"/>
              <w:jc w:val="both"/>
              <w:rPr>
                <w:rFonts w:ascii="Calibri" w:hAnsi="Calibri" w:cs="Calibri"/>
                <w:lang w:val="en-US"/>
              </w:rPr>
            </w:pPr>
            <w:r>
              <w:rPr>
                <w:rFonts w:ascii="Calibri" w:hAnsi="Calibri" w:cs="Calibri"/>
                <w:lang w:val="en-US"/>
              </w:rPr>
              <w:t>Demonstrate and impress the importance of professionalism to the students at all times.</w:t>
            </w:r>
          </w:p>
          <w:p w14:paraId="33A6B753" w14:textId="491D7F19" w:rsidR="006125E9" w:rsidRPr="00636CC7" w:rsidRDefault="006125E9" w:rsidP="00636CC7">
            <w:pPr>
              <w:pStyle w:val="Body"/>
              <w:tabs>
                <w:tab w:val="left" w:pos="6465"/>
              </w:tabs>
              <w:spacing w:line="264" w:lineRule="auto"/>
              <w:jc w:val="both"/>
              <w:rPr>
                <w:rFonts w:ascii="Calibri" w:hAnsi="Calibri" w:cs="Calibri"/>
                <w:lang w:val="en-US"/>
              </w:rPr>
            </w:pPr>
          </w:p>
        </w:tc>
      </w:tr>
      <w:tr w:rsidR="00636CC7" w:rsidRPr="00BB7169" w14:paraId="5CD8F10F" w14:textId="77777777" w:rsidTr="003C462B">
        <w:trPr>
          <w:trHeight w:val="496"/>
        </w:trPr>
        <w:tc>
          <w:tcPr>
            <w:tcW w:w="746" w:type="dxa"/>
            <w:tcBorders>
              <w:top w:val="nil"/>
              <w:left w:val="nil"/>
              <w:bottom w:val="nil"/>
              <w:right w:val="nil"/>
            </w:tcBorders>
            <w:shd w:val="clear" w:color="auto" w:fill="auto"/>
            <w:tcMar>
              <w:top w:w="80" w:type="dxa"/>
              <w:left w:w="80" w:type="dxa"/>
              <w:bottom w:w="80" w:type="dxa"/>
              <w:right w:w="80" w:type="dxa"/>
            </w:tcMar>
          </w:tcPr>
          <w:p w14:paraId="5D5EF6CB" w14:textId="77777777" w:rsidR="00636CC7" w:rsidRPr="00BB7169" w:rsidRDefault="00636CC7">
            <w:pPr>
              <w:pStyle w:val="Body"/>
              <w:spacing w:line="264" w:lineRule="auto"/>
              <w:rPr>
                <w:rFonts w:ascii="Calibri" w:hAnsi="Calibri" w:cs="Calibri"/>
                <w:lang w:val="en-US"/>
              </w:rPr>
            </w:pPr>
            <w:r>
              <w:rPr>
                <w:rFonts w:ascii="Calibri" w:hAnsi="Calibri" w:cs="Calibri"/>
                <w:lang w:val="en-US"/>
              </w:rPr>
              <w:lastRenderedPageBreak/>
              <w:t>8.</w:t>
            </w:r>
          </w:p>
        </w:tc>
        <w:tc>
          <w:tcPr>
            <w:tcW w:w="7793" w:type="dxa"/>
            <w:tcBorders>
              <w:top w:val="nil"/>
              <w:left w:val="nil"/>
              <w:bottom w:val="nil"/>
              <w:right w:val="nil"/>
            </w:tcBorders>
            <w:shd w:val="clear" w:color="auto" w:fill="auto"/>
            <w:tcMar>
              <w:top w:w="80" w:type="dxa"/>
              <w:left w:w="80" w:type="dxa"/>
              <w:bottom w:w="80" w:type="dxa"/>
              <w:right w:w="80" w:type="dxa"/>
            </w:tcMar>
          </w:tcPr>
          <w:p w14:paraId="1F2EAE14" w14:textId="61CA586B" w:rsidR="00636CC7" w:rsidRPr="00BB7169" w:rsidRDefault="00636CC7" w:rsidP="00636CC7">
            <w:pPr>
              <w:pStyle w:val="Body"/>
              <w:tabs>
                <w:tab w:val="left" w:pos="6465"/>
              </w:tabs>
              <w:spacing w:line="264" w:lineRule="auto"/>
              <w:jc w:val="both"/>
              <w:rPr>
                <w:rFonts w:ascii="Calibri" w:hAnsi="Calibri" w:cs="Calibri"/>
                <w:lang w:val="en-US"/>
              </w:rPr>
            </w:pPr>
            <w:r>
              <w:rPr>
                <w:rFonts w:ascii="Calibri" w:hAnsi="Calibri" w:cs="Calibri"/>
                <w:lang w:val="en-US"/>
              </w:rPr>
              <w:t xml:space="preserve">Take </w:t>
            </w:r>
            <w:r w:rsidRPr="00636CC7">
              <w:rPr>
                <w:rFonts w:ascii="Calibri" w:hAnsi="Calibri" w:cs="Calibri"/>
              </w:rPr>
              <w:t>responsibility for the Health &amp; Safety of</w:t>
            </w:r>
            <w:r w:rsidR="003C462B">
              <w:rPr>
                <w:rFonts w:ascii="Calibri" w:hAnsi="Calibri" w:cs="Calibri"/>
              </w:rPr>
              <w:t xml:space="preserve"> the students </w:t>
            </w:r>
            <w:r w:rsidRPr="00636CC7">
              <w:rPr>
                <w:rFonts w:ascii="Calibri" w:hAnsi="Calibri" w:cs="Calibri"/>
              </w:rPr>
              <w:t xml:space="preserve">engaged in </w:t>
            </w:r>
            <w:r w:rsidR="003C462B">
              <w:rPr>
                <w:rFonts w:ascii="Calibri" w:hAnsi="Calibri" w:cs="Calibri"/>
              </w:rPr>
              <w:t>workshop</w:t>
            </w:r>
            <w:r w:rsidR="007635CA">
              <w:rPr>
                <w:rFonts w:ascii="Calibri" w:hAnsi="Calibri" w:cs="Calibri"/>
              </w:rPr>
              <w:t>s</w:t>
            </w:r>
            <w:r w:rsidRPr="00636CC7">
              <w:rPr>
                <w:rFonts w:ascii="Calibri" w:hAnsi="Calibri" w:cs="Calibri"/>
              </w:rPr>
              <w:t xml:space="preserve"> reporting any H&amp;S matters arising</w:t>
            </w:r>
            <w:r w:rsidR="003C462B">
              <w:rPr>
                <w:rFonts w:ascii="Calibri" w:hAnsi="Calibri" w:cs="Calibri"/>
              </w:rPr>
              <w:t>.</w:t>
            </w:r>
          </w:p>
        </w:tc>
      </w:tr>
    </w:tbl>
    <w:p w14:paraId="09A4A458" w14:textId="77777777" w:rsidR="00C86127" w:rsidRPr="00BB7169" w:rsidRDefault="00C86127">
      <w:pPr>
        <w:pStyle w:val="Body"/>
        <w:widowControl w:val="0"/>
        <w:rPr>
          <w:rFonts w:ascii="Calibri" w:hAnsi="Calibri" w:cs="Calibri"/>
        </w:rPr>
      </w:pPr>
    </w:p>
    <w:p w14:paraId="0C4179EC" w14:textId="77777777" w:rsidR="00C86127" w:rsidRPr="00BB7169" w:rsidRDefault="00C86127">
      <w:pPr>
        <w:pStyle w:val="Footer"/>
        <w:tabs>
          <w:tab w:val="clear" w:pos="8640"/>
          <w:tab w:val="right" w:pos="8280"/>
        </w:tabs>
        <w:rPr>
          <w:rFonts w:ascii="Calibri" w:hAnsi="Calibri" w:cs="Calibri"/>
          <w:sz w:val="22"/>
          <w:szCs w:val="22"/>
        </w:rPr>
      </w:pPr>
    </w:p>
    <w:p w14:paraId="46EEFDD1" w14:textId="77777777" w:rsidR="00C86127" w:rsidRPr="00BB7169" w:rsidRDefault="00144FDB">
      <w:pPr>
        <w:pStyle w:val="Heading"/>
        <w:jc w:val="left"/>
        <w:rPr>
          <w:rFonts w:ascii="Calibri" w:hAnsi="Calibri" w:cs="Calibri"/>
          <w:sz w:val="22"/>
          <w:szCs w:val="22"/>
        </w:rPr>
      </w:pPr>
      <w:r w:rsidRPr="00BB7169">
        <w:rPr>
          <w:rFonts w:ascii="Calibri" w:hAnsi="Calibri" w:cs="Calibri"/>
          <w:sz w:val="22"/>
          <w:szCs w:val="22"/>
        </w:rPr>
        <w:t>PROFILE</w:t>
      </w:r>
    </w:p>
    <w:p w14:paraId="598C25C6" w14:textId="77777777" w:rsidR="00C86127" w:rsidRPr="00BB7169" w:rsidRDefault="00C86127">
      <w:pPr>
        <w:pStyle w:val="Body"/>
        <w:rPr>
          <w:rFonts w:ascii="Calibri" w:hAnsi="Calibri" w:cs="Calibri"/>
        </w:rPr>
      </w:pPr>
    </w:p>
    <w:p w14:paraId="7091F784" w14:textId="683E14E9" w:rsidR="00C86127" w:rsidRPr="00BB7169" w:rsidRDefault="00144FDB">
      <w:pPr>
        <w:pStyle w:val="Body"/>
        <w:jc w:val="both"/>
        <w:rPr>
          <w:rFonts w:ascii="Calibri" w:hAnsi="Calibri" w:cs="Calibri"/>
          <w:lang w:val="en-US"/>
        </w:rPr>
      </w:pPr>
      <w:r w:rsidRPr="00BB7169">
        <w:rPr>
          <w:rFonts w:ascii="Calibri" w:hAnsi="Calibri" w:cs="Calibri"/>
          <w:lang w:val="en-US"/>
        </w:rPr>
        <w:t>This post requires an experienced television professional with solid understanding, knowledge and practical experience of the industry</w:t>
      </w:r>
      <w:r w:rsidR="00941D6E">
        <w:rPr>
          <w:rFonts w:ascii="Calibri" w:hAnsi="Calibri" w:cs="Calibri"/>
          <w:lang w:val="en-US"/>
        </w:rPr>
        <w:t xml:space="preserve"> and current practices</w:t>
      </w:r>
      <w:r w:rsidRPr="00BB7169">
        <w:rPr>
          <w:rFonts w:ascii="Calibri" w:hAnsi="Calibri" w:cs="Calibri"/>
          <w:lang w:val="en-US"/>
        </w:rPr>
        <w:t>.</w:t>
      </w:r>
    </w:p>
    <w:p w14:paraId="2AD173F2" w14:textId="77777777" w:rsidR="00C86127" w:rsidRPr="00BB7169" w:rsidRDefault="00C86127">
      <w:pPr>
        <w:pStyle w:val="Body"/>
        <w:jc w:val="both"/>
        <w:rPr>
          <w:rFonts w:ascii="Calibri" w:hAnsi="Calibri" w:cs="Calibri"/>
          <w:lang w:val="en-US"/>
        </w:rPr>
      </w:pPr>
    </w:p>
    <w:p w14:paraId="4059E175" w14:textId="11404A01" w:rsidR="00ED74AC" w:rsidRPr="00BB7169" w:rsidRDefault="00AB04E3">
      <w:pPr>
        <w:pStyle w:val="Body"/>
        <w:jc w:val="both"/>
        <w:rPr>
          <w:rFonts w:ascii="Calibri" w:hAnsi="Calibri" w:cs="Calibri"/>
          <w:lang w:val="en-US"/>
        </w:rPr>
      </w:pPr>
      <w:r>
        <w:rPr>
          <w:rFonts w:ascii="Calibri" w:hAnsi="Calibri" w:cs="Calibri"/>
          <w:lang w:val="en-US"/>
        </w:rPr>
        <w:t>To have</w:t>
      </w:r>
      <w:r w:rsidR="00144FDB" w:rsidRPr="00BB7169">
        <w:rPr>
          <w:rFonts w:ascii="Calibri" w:hAnsi="Calibri" w:cs="Calibri"/>
          <w:lang w:val="en-US"/>
        </w:rPr>
        <w:t xml:space="preserve"> </w:t>
      </w:r>
      <w:r w:rsidRPr="00AB04E3">
        <w:rPr>
          <w:rFonts w:ascii="Calibri" w:hAnsi="Calibri" w:cs="Calibri"/>
          <w:lang w:val="en-US"/>
        </w:rPr>
        <w:t>demonstrable experience in both single camera and multi camera environments, experience of working in both live and recorded Studio environments</w:t>
      </w:r>
    </w:p>
    <w:p w14:paraId="532B177A" w14:textId="77777777" w:rsidR="00C86127" w:rsidRPr="00BB7169" w:rsidRDefault="00C86127">
      <w:pPr>
        <w:pStyle w:val="Body"/>
        <w:jc w:val="both"/>
        <w:rPr>
          <w:rFonts w:ascii="Calibri" w:hAnsi="Calibri" w:cs="Calibri"/>
          <w:lang w:val="en-US"/>
        </w:rPr>
      </w:pPr>
    </w:p>
    <w:p w14:paraId="37307238" w14:textId="64C70CF9" w:rsidR="00C86127" w:rsidRPr="00BB7169" w:rsidRDefault="00144FDB">
      <w:pPr>
        <w:pStyle w:val="Body"/>
        <w:jc w:val="both"/>
        <w:rPr>
          <w:rFonts w:ascii="Calibri" w:hAnsi="Calibri" w:cs="Calibri"/>
        </w:rPr>
      </w:pPr>
      <w:r w:rsidRPr="00BB7169">
        <w:rPr>
          <w:rFonts w:ascii="Calibri" w:hAnsi="Calibri" w:cs="Calibri"/>
          <w:lang w:val="en-US"/>
        </w:rPr>
        <w:t xml:space="preserve">An essential quality is the ability to </w:t>
      </w:r>
      <w:proofErr w:type="spellStart"/>
      <w:r w:rsidRPr="00BB7169">
        <w:rPr>
          <w:rFonts w:ascii="Calibri" w:hAnsi="Calibri" w:cs="Calibri"/>
          <w:lang w:val="en-US"/>
        </w:rPr>
        <w:t>recognise</w:t>
      </w:r>
      <w:proofErr w:type="spellEnd"/>
      <w:r w:rsidRPr="00BB7169">
        <w:rPr>
          <w:rFonts w:ascii="Calibri" w:hAnsi="Calibri" w:cs="Calibri"/>
          <w:lang w:val="en-US"/>
        </w:rPr>
        <w:t xml:space="preserve"> and foster potential talent, whilst also ensuring students reach the technical </w:t>
      </w:r>
      <w:r w:rsidR="003C462B">
        <w:rPr>
          <w:rFonts w:ascii="Calibri" w:hAnsi="Calibri" w:cs="Calibri"/>
          <w:lang w:val="en-US"/>
        </w:rPr>
        <w:t xml:space="preserve">and operational </w:t>
      </w:r>
      <w:r w:rsidRPr="00BB7169">
        <w:rPr>
          <w:rFonts w:ascii="Calibri" w:hAnsi="Calibri" w:cs="Calibri"/>
          <w:lang w:val="en-US"/>
        </w:rPr>
        <w:t>standards required of them. </w:t>
      </w:r>
    </w:p>
    <w:p w14:paraId="589AB272" w14:textId="77777777" w:rsidR="00C86127" w:rsidRPr="00BB7169" w:rsidRDefault="00C86127">
      <w:pPr>
        <w:pStyle w:val="Body"/>
        <w:jc w:val="both"/>
        <w:rPr>
          <w:rFonts w:ascii="Calibri" w:hAnsi="Calibri" w:cs="Calibri"/>
          <w:lang w:val="en-US"/>
        </w:rPr>
      </w:pPr>
    </w:p>
    <w:p w14:paraId="7B2B284B" w14:textId="3DF31B6C" w:rsidR="00C86127" w:rsidRPr="00BB7169" w:rsidRDefault="003C462B">
      <w:pPr>
        <w:pStyle w:val="Body"/>
        <w:jc w:val="both"/>
        <w:rPr>
          <w:rFonts w:ascii="Calibri" w:hAnsi="Calibri" w:cs="Calibri"/>
        </w:rPr>
      </w:pPr>
      <w:r>
        <w:rPr>
          <w:rFonts w:ascii="Calibri" w:hAnsi="Calibri" w:cs="Calibri"/>
          <w:lang w:val="en-US"/>
        </w:rPr>
        <w:t xml:space="preserve">The lead tutor </w:t>
      </w:r>
      <w:r w:rsidR="00144FDB" w:rsidRPr="00BB7169">
        <w:rPr>
          <w:rFonts w:ascii="Calibri" w:hAnsi="Calibri" w:cs="Calibri"/>
          <w:lang w:val="en-US"/>
        </w:rPr>
        <w:t>need</w:t>
      </w:r>
      <w:r>
        <w:rPr>
          <w:rFonts w:ascii="Calibri" w:hAnsi="Calibri" w:cs="Calibri"/>
          <w:lang w:val="en-US"/>
        </w:rPr>
        <w:t>s</w:t>
      </w:r>
      <w:r w:rsidR="00144FDB" w:rsidRPr="00BB7169">
        <w:rPr>
          <w:rFonts w:ascii="Calibri" w:hAnsi="Calibri" w:cs="Calibri"/>
          <w:lang w:val="en-US"/>
        </w:rPr>
        <w:t xml:space="preserve"> to b</w:t>
      </w:r>
      <w:r w:rsidR="00FB2C1A">
        <w:rPr>
          <w:rFonts w:ascii="Calibri" w:hAnsi="Calibri" w:cs="Calibri"/>
          <w:lang w:val="en-US"/>
        </w:rPr>
        <w:t>e confident</w:t>
      </w:r>
      <w:r w:rsidR="00144FDB" w:rsidRPr="00BB7169">
        <w:rPr>
          <w:rFonts w:ascii="Calibri" w:hAnsi="Calibri" w:cs="Calibri"/>
          <w:lang w:val="en-US"/>
        </w:rPr>
        <w:t xml:space="preserve"> at running </w:t>
      </w:r>
      <w:r>
        <w:rPr>
          <w:rFonts w:ascii="Calibri" w:hAnsi="Calibri" w:cs="Calibri"/>
          <w:lang w:val="en-US"/>
        </w:rPr>
        <w:t xml:space="preserve">camera </w:t>
      </w:r>
      <w:r w:rsidR="00941D6E">
        <w:rPr>
          <w:rFonts w:ascii="Calibri" w:hAnsi="Calibri" w:cs="Calibri"/>
          <w:lang w:val="en-US"/>
        </w:rPr>
        <w:t>workshops</w:t>
      </w:r>
      <w:r w:rsidR="00144FDB" w:rsidRPr="00BB7169">
        <w:rPr>
          <w:rFonts w:ascii="Calibri" w:hAnsi="Calibri" w:cs="Calibri"/>
          <w:lang w:val="en-US"/>
        </w:rPr>
        <w:t xml:space="preserve"> smoothly and efficiently.</w:t>
      </w:r>
    </w:p>
    <w:p w14:paraId="41B5C7B2" w14:textId="77777777" w:rsidR="00C86127" w:rsidRPr="00BB7169" w:rsidRDefault="00C86127">
      <w:pPr>
        <w:pStyle w:val="Body"/>
        <w:jc w:val="both"/>
        <w:rPr>
          <w:rFonts w:ascii="Calibri" w:hAnsi="Calibri" w:cs="Calibri"/>
          <w:lang w:val="en-US"/>
        </w:rPr>
      </w:pPr>
    </w:p>
    <w:p w14:paraId="13FCBED3" w14:textId="77777777" w:rsidR="00C86127" w:rsidRPr="00BB7169" w:rsidRDefault="00144FDB">
      <w:pPr>
        <w:pStyle w:val="Body"/>
        <w:jc w:val="both"/>
        <w:rPr>
          <w:rFonts w:ascii="Calibri" w:hAnsi="Calibri" w:cs="Calibri"/>
        </w:rPr>
      </w:pPr>
      <w:r w:rsidRPr="00BB7169">
        <w:rPr>
          <w:rFonts w:ascii="Calibri" w:hAnsi="Calibri" w:cs="Calibri"/>
          <w:lang w:val="en-US"/>
        </w:rPr>
        <w:t>Good interpersonal skills are essential.</w:t>
      </w:r>
    </w:p>
    <w:sectPr w:rsidR="00C86127" w:rsidRPr="00BB7169" w:rsidSect="00455D54">
      <w:headerReference w:type="default" r:id="rId8"/>
      <w:footerReference w:type="default" r:id="rId9"/>
      <w:pgSz w:w="11900" w:h="16840"/>
      <w:pgMar w:top="1134" w:right="1797" w:bottom="113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0BBA" w14:textId="77777777" w:rsidR="00C32F70" w:rsidRDefault="00C32F70">
      <w:r>
        <w:separator/>
      </w:r>
    </w:p>
  </w:endnote>
  <w:endnote w:type="continuationSeparator" w:id="0">
    <w:p w14:paraId="384C43C0" w14:textId="77777777" w:rsidR="00C32F70" w:rsidRDefault="00C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7286" w14:textId="77777777" w:rsidR="00C86127" w:rsidRDefault="00C861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CABA" w14:textId="77777777" w:rsidR="00C32F70" w:rsidRDefault="00C32F70">
      <w:r>
        <w:separator/>
      </w:r>
    </w:p>
  </w:footnote>
  <w:footnote w:type="continuationSeparator" w:id="0">
    <w:p w14:paraId="149D5AA3" w14:textId="77777777" w:rsidR="00C32F70" w:rsidRDefault="00C3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F206" w14:textId="77777777" w:rsidR="00C86127" w:rsidRDefault="00C8612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27"/>
    <w:rsid w:val="000043D1"/>
    <w:rsid w:val="00005622"/>
    <w:rsid w:val="000671EA"/>
    <w:rsid w:val="00144FDB"/>
    <w:rsid w:val="00162C64"/>
    <w:rsid w:val="001A552F"/>
    <w:rsid w:val="003C462B"/>
    <w:rsid w:val="003D3355"/>
    <w:rsid w:val="00455D54"/>
    <w:rsid w:val="004C2A20"/>
    <w:rsid w:val="00575AFE"/>
    <w:rsid w:val="005A218E"/>
    <w:rsid w:val="005A2F1C"/>
    <w:rsid w:val="005B676C"/>
    <w:rsid w:val="006125E9"/>
    <w:rsid w:val="00636CC7"/>
    <w:rsid w:val="006A0FBA"/>
    <w:rsid w:val="006A62EC"/>
    <w:rsid w:val="007635CA"/>
    <w:rsid w:val="0087633F"/>
    <w:rsid w:val="00941D6E"/>
    <w:rsid w:val="00954A50"/>
    <w:rsid w:val="00A109A7"/>
    <w:rsid w:val="00AA6071"/>
    <w:rsid w:val="00AB04E3"/>
    <w:rsid w:val="00AC2E59"/>
    <w:rsid w:val="00AD65E5"/>
    <w:rsid w:val="00AE151A"/>
    <w:rsid w:val="00AF44D1"/>
    <w:rsid w:val="00B74BF4"/>
    <w:rsid w:val="00B81DE0"/>
    <w:rsid w:val="00BB7169"/>
    <w:rsid w:val="00BD526D"/>
    <w:rsid w:val="00C32F70"/>
    <w:rsid w:val="00C86127"/>
    <w:rsid w:val="00D466D1"/>
    <w:rsid w:val="00E562C6"/>
    <w:rsid w:val="00ED74AC"/>
    <w:rsid w:val="00EF0905"/>
    <w:rsid w:val="00EF3436"/>
    <w:rsid w:val="00FB2C1A"/>
    <w:rsid w:val="00FD3A4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4E29"/>
  <w15:docId w15:val="{524BA56A-17B2-41E5-890A-8B68AFDE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612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6127"/>
    <w:rPr>
      <w:u w:val="single"/>
    </w:rPr>
  </w:style>
  <w:style w:type="paragraph" w:customStyle="1" w:styleId="HeaderFooter">
    <w:name w:val="Header &amp; Footer"/>
    <w:rsid w:val="00C86127"/>
    <w:pPr>
      <w:tabs>
        <w:tab w:val="right" w:pos="9020"/>
      </w:tabs>
    </w:pPr>
    <w:rPr>
      <w:rFonts w:ascii="Helvetica" w:hAnsi="Helvetica" w:cs="Arial Unicode MS"/>
      <w:color w:val="000000"/>
      <w:sz w:val="24"/>
      <w:szCs w:val="24"/>
    </w:rPr>
  </w:style>
  <w:style w:type="paragraph" w:customStyle="1" w:styleId="Body">
    <w:name w:val="Body"/>
    <w:rsid w:val="00C86127"/>
    <w:rPr>
      <w:rFonts w:ascii="Arial" w:hAnsi="Arial" w:cs="Arial Unicode MS"/>
      <w:color w:val="000000"/>
      <w:sz w:val="22"/>
      <w:szCs w:val="22"/>
      <w:u w:color="000000"/>
    </w:rPr>
  </w:style>
  <w:style w:type="paragraph" w:customStyle="1" w:styleId="Heading">
    <w:name w:val="Heading"/>
    <w:next w:val="Body"/>
    <w:rsid w:val="00C86127"/>
    <w:pPr>
      <w:keepNext/>
      <w:tabs>
        <w:tab w:val="center" w:pos="4513"/>
      </w:tabs>
      <w:jc w:val="center"/>
      <w:outlineLvl w:val="0"/>
    </w:pPr>
    <w:rPr>
      <w:rFonts w:ascii="Arial" w:hAnsi="Arial" w:cs="Arial Unicode MS"/>
      <w:b/>
      <w:bCs/>
      <w:color w:val="000000"/>
      <w:u w:color="000000"/>
      <w:lang w:val="en-US"/>
    </w:rPr>
  </w:style>
  <w:style w:type="paragraph" w:styleId="NormalWeb">
    <w:name w:val="Normal (Web)"/>
    <w:uiPriority w:val="99"/>
    <w:rsid w:val="00C86127"/>
    <w:pPr>
      <w:spacing w:before="100" w:after="100"/>
    </w:pPr>
    <w:rPr>
      <w:rFonts w:ascii="Times" w:hAnsi="Times" w:cs="Arial Unicode MS"/>
      <w:color w:val="000000"/>
      <w:u w:color="000000"/>
      <w:lang w:val="en-US"/>
    </w:rPr>
  </w:style>
  <w:style w:type="character" w:customStyle="1" w:styleId="Link">
    <w:name w:val="Link"/>
    <w:rsid w:val="00C86127"/>
    <w:rPr>
      <w:color w:val="0000FF"/>
      <w:u w:val="single" w:color="0000FF"/>
    </w:rPr>
  </w:style>
  <w:style w:type="character" w:customStyle="1" w:styleId="Hyperlink0">
    <w:name w:val="Hyperlink.0"/>
    <w:basedOn w:val="Link"/>
    <w:rsid w:val="00C86127"/>
    <w:rPr>
      <w:rFonts w:ascii="Arial" w:eastAsia="Arial" w:hAnsi="Arial" w:cs="Arial"/>
      <w:color w:val="0000FF"/>
      <w:sz w:val="22"/>
      <w:szCs w:val="22"/>
      <w:u w:val="single" w:color="0000FF"/>
    </w:rPr>
  </w:style>
  <w:style w:type="paragraph" w:styleId="Footer">
    <w:name w:val="footer"/>
    <w:rsid w:val="00C86127"/>
    <w:pPr>
      <w:tabs>
        <w:tab w:val="center" w:pos="4320"/>
        <w:tab w:val="right" w:pos="8640"/>
      </w:tabs>
    </w:pPr>
    <w:rPr>
      <w:rFonts w:ascii="Arial" w:eastAsia="Arial" w:hAnsi="Arial" w:cs="Arial"/>
      <w:color w:val="000000"/>
      <w:u w:color="000000"/>
      <w:lang w:val="en-US"/>
    </w:rPr>
  </w:style>
  <w:style w:type="character" w:styleId="Strong">
    <w:name w:val="Strong"/>
    <w:uiPriority w:val="22"/>
    <w:qFormat/>
    <w:rsid w:val="00144FDB"/>
    <w:rPr>
      <w:b/>
      <w:bCs/>
    </w:rPr>
  </w:style>
  <w:style w:type="paragraph" w:styleId="BalloonText">
    <w:name w:val="Balloon Text"/>
    <w:basedOn w:val="Normal"/>
    <w:link w:val="BalloonTextChar"/>
    <w:uiPriority w:val="99"/>
    <w:semiHidden/>
    <w:unhideWhenUsed/>
    <w:rsid w:val="00455D54"/>
    <w:rPr>
      <w:rFonts w:ascii="Tahoma" w:hAnsi="Tahoma" w:cs="Tahoma"/>
      <w:sz w:val="16"/>
      <w:szCs w:val="16"/>
    </w:rPr>
  </w:style>
  <w:style w:type="character" w:customStyle="1" w:styleId="BalloonTextChar">
    <w:name w:val="Balloon Text Char"/>
    <w:basedOn w:val="DefaultParagraphFont"/>
    <w:link w:val="BalloonText"/>
    <w:uiPriority w:val="99"/>
    <w:semiHidden/>
    <w:rsid w:val="00455D54"/>
    <w:rPr>
      <w:rFonts w:ascii="Tahoma" w:hAnsi="Tahoma" w:cs="Tahoma"/>
      <w:sz w:val="16"/>
      <w:szCs w:val="16"/>
      <w:lang w:val="en-US"/>
    </w:rPr>
  </w:style>
  <w:style w:type="paragraph" w:customStyle="1" w:styleId="intro">
    <w:name w:val="intro"/>
    <w:basedOn w:val="Normal"/>
    <w:rsid w:val="00AE15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fts.co.uk/nfts-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Havill</dc:creator>
  <cp:lastModifiedBy>Clare Rozwadowski</cp:lastModifiedBy>
  <cp:revision>2</cp:revision>
  <dcterms:created xsi:type="dcterms:W3CDTF">2024-12-06T16:35:00Z</dcterms:created>
  <dcterms:modified xsi:type="dcterms:W3CDTF">2024-12-06T16:35:00Z</dcterms:modified>
</cp:coreProperties>
</file>