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D663" w14:textId="7F9004ED" w:rsidR="003E292B" w:rsidRDefault="00DF0B20" w:rsidP="003A6E43">
      <w:pPr>
        <w:pStyle w:val="Heading1"/>
        <w:spacing w:line="264" w:lineRule="auto"/>
        <w:rPr>
          <w:rFonts w:ascii="Calibri" w:eastAsia="Arial" w:hAnsi="Calibri" w:cs="Calibri"/>
          <w:b/>
          <w:color w:val="FF3399"/>
          <w:sz w:val="28"/>
          <w:szCs w:val="28"/>
          <w:lang w:eastAsia="zh-CN"/>
        </w:rPr>
      </w:pPr>
      <w:r w:rsidRPr="00DF0B20">
        <w:rPr>
          <w:rFonts w:ascii="Calibri" w:eastAsia="Arial" w:hAnsi="Calibri" w:cs="Calibri"/>
          <w:b/>
          <w:color w:val="FF3399"/>
          <w:sz w:val="28"/>
          <w:szCs w:val="28"/>
          <w:lang w:eastAsia="zh-CN"/>
        </w:rPr>
        <w:t>DIRECTOR, NFTS SEAN CONNERY INSTITUTE</w:t>
      </w:r>
    </w:p>
    <w:p w14:paraId="5FC9F504" w14:textId="1537406A" w:rsidR="00DF0B20" w:rsidRPr="00602457" w:rsidRDefault="00DF0B20" w:rsidP="00DF0B20">
      <w:pPr>
        <w:spacing w:line="360" w:lineRule="auto"/>
        <w:rPr>
          <w:rFonts w:ascii="Calibri" w:hAnsi="Calibri" w:cs="Calibri"/>
          <w:b/>
          <w:sz w:val="24"/>
          <w:szCs w:val="24"/>
        </w:rPr>
      </w:pPr>
      <w:r w:rsidRPr="00602457">
        <w:rPr>
          <w:rFonts w:ascii="Calibri" w:hAnsi="Calibri" w:cs="Calibri"/>
          <w:b/>
          <w:sz w:val="24"/>
          <w:szCs w:val="24"/>
        </w:rPr>
        <w:t>Full time (35 hours a week), salary in the region of £</w:t>
      </w:r>
      <w:r w:rsidR="00C458B3">
        <w:rPr>
          <w:rFonts w:ascii="Calibri" w:hAnsi="Calibri" w:cs="Calibri"/>
          <w:b/>
          <w:sz w:val="24"/>
          <w:szCs w:val="24"/>
        </w:rPr>
        <w:t>90,000</w:t>
      </w:r>
      <w:r w:rsidRPr="00602457">
        <w:rPr>
          <w:rFonts w:ascii="Calibri" w:hAnsi="Calibri" w:cs="Calibri"/>
          <w:b/>
          <w:sz w:val="24"/>
          <w:szCs w:val="24"/>
        </w:rPr>
        <w:t xml:space="preserve"> per annum, depending on experience</w:t>
      </w:r>
    </w:p>
    <w:p w14:paraId="3E82D012" w14:textId="77777777" w:rsidR="00DF0B20" w:rsidRDefault="00DF0B20" w:rsidP="00DF0B20">
      <w:pPr>
        <w:spacing w:line="360" w:lineRule="auto"/>
        <w:rPr>
          <w:rFonts w:ascii="Calibri" w:hAnsi="Calibri" w:cs="Calibri"/>
          <w:b/>
          <w:sz w:val="24"/>
          <w:szCs w:val="24"/>
        </w:rPr>
      </w:pPr>
      <w:r w:rsidRPr="00602457">
        <w:rPr>
          <w:rFonts w:ascii="Calibri" w:hAnsi="Calibri" w:cs="Calibri"/>
          <w:b/>
          <w:sz w:val="24"/>
          <w:szCs w:val="24"/>
        </w:rPr>
        <w:t>The National Film and Television School (NFTS)</w:t>
      </w:r>
    </w:p>
    <w:p w14:paraId="7E64C56E" w14:textId="3B751124" w:rsidR="00DF0B20" w:rsidRPr="008E65FB" w:rsidRDefault="00DF0B20" w:rsidP="00DF0B20">
      <w:pPr>
        <w:spacing w:line="360" w:lineRule="auto"/>
        <w:rPr>
          <w:rFonts w:asciiTheme="minorHAnsi" w:hAnsiTheme="minorHAnsi" w:cstheme="minorHAnsi"/>
          <w:color w:val="000000" w:themeColor="text1"/>
          <w:sz w:val="24"/>
          <w:szCs w:val="24"/>
        </w:rPr>
      </w:pPr>
      <w:r w:rsidRPr="008E65FB">
        <w:rPr>
          <w:rStyle w:val="Strong"/>
          <w:rFonts w:asciiTheme="minorHAnsi" w:hAnsiTheme="minorHAnsi" w:cstheme="minorHAnsi"/>
          <w:color w:val="000000" w:themeColor="text1"/>
          <w:sz w:val="24"/>
          <w:szCs w:val="24"/>
        </w:rPr>
        <w:t>Location:</w:t>
      </w:r>
      <w:r w:rsidRPr="008E65FB">
        <w:rPr>
          <w:rFonts w:asciiTheme="minorHAnsi" w:hAnsiTheme="minorHAnsi" w:cstheme="minorHAnsi"/>
          <w:color w:val="000000" w:themeColor="text1"/>
          <w:sz w:val="24"/>
          <w:szCs w:val="24"/>
        </w:rPr>
        <w:t xml:space="preserve"> Edinburgh, with regular travel across Scotland and to other NFTS sites</w:t>
      </w:r>
    </w:p>
    <w:p w14:paraId="520FFC49" w14:textId="77777777" w:rsidR="00981820" w:rsidRDefault="00981820" w:rsidP="00DF0B20">
      <w:pPr>
        <w:spacing w:line="360" w:lineRule="auto"/>
        <w:rPr>
          <w:rFonts w:ascii="Calibri" w:hAnsi="Calibri" w:cs="Calibri"/>
          <w:b/>
          <w:sz w:val="24"/>
          <w:szCs w:val="24"/>
        </w:rPr>
      </w:pPr>
    </w:p>
    <w:p w14:paraId="5A5433EF" w14:textId="3A00F6FC" w:rsidR="00DF0B20" w:rsidRPr="00602457" w:rsidRDefault="00DF0B20" w:rsidP="00DF0B20">
      <w:pPr>
        <w:spacing w:line="360" w:lineRule="auto"/>
        <w:rPr>
          <w:rFonts w:ascii="Calibri" w:hAnsi="Calibri" w:cs="Calibri"/>
          <w:b/>
          <w:sz w:val="24"/>
          <w:szCs w:val="24"/>
        </w:rPr>
      </w:pPr>
      <w:r w:rsidRPr="00602457">
        <w:rPr>
          <w:rFonts w:ascii="Calibri" w:hAnsi="Calibri" w:cs="Calibri"/>
          <w:b/>
          <w:sz w:val="24"/>
          <w:szCs w:val="24"/>
        </w:rPr>
        <w:t xml:space="preserve">JOB DESCRIPTION </w:t>
      </w:r>
    </w:p>
    <w:p w14:paraId="6B59478A" w14:textId="77777777" w:rsidR="00DF0B20" w:rsidRPr="00B36BBD" w:rsidRDefault="00DF0B20" w:rsidP="00DF0B20">
      <w:pPr>
        <w:spacing w:line="360" w:lineRule="auto"/>
        <w:rPr>
          <w:rFonts w:ascii="Calibri" w:hAnsi="Calibri" w:cs="Calibri"/>
          <w:b/>
          <w:sz w:val="24"/>
          <w:szCs w:val="24"/>
        </w:rPr>
      </w:pPr>
      <w:r w:rsidRPr="00602457">
        <w:rPr>
          <w:rFonts w:ascii="Calibri" w:hAnsi="Calibri" w:cs="Calibri"/>
          <w:b/>
          <w:sz w:val="24"/>
          <w:szCs w:val="24"/>
        </w:rPr>
        <w:t>Reporting to: Director, NFTS</w:t>
      </w:r>
      <w:bookmarkStart w:id="0" w:name="_heading_h.o0v6llnn6q4i"/>
      <w:bookmarkEnd w:id="0"/>
    </w:p>
    <w:p w14:paraId="2FF7E94F" w14:textId="77777777" w:rsidR="003B430A" w:rsidRPr="00D65E22" w:rsidRDefault="003B430A" w:rsidP="003A6E43">
      <w:pPr>
        <w:pStyle w:val="Heading2"/>
        <w:spacing w:line="264" w:lineRule="auto"/>
        <w:rPr>
          <w:rFonts w:asciiTheme="minorHAnsi" w:hAnsiTheme="minorHAnsi" w:cstheme="minorHAnsi"/>
          <w:color w:val="000000" w:themeColor="text1"/>
          <w:sz w:val="24"/>
          <w:szCs w:val="24"/>
        </w:rPr>
      </w:pPr>
      <w:r w:rsidRPr="00D65E22">
        <w:rPr>
          <w:rFonts w:asciiTheme="minorHAnsi" w:hAnsiTheme="minorHAnsi" w:cstheme="minorHAnsi"/>
          <w:color w:val="000000" w:themeColor="text1"/>
          <w:sz w:val="24"/>
          <w:szCs w:val="24"/>
        </w:rPr>
        <w:t>The opportunity</w:t>
      </w:r>
    </w:p>
    <w:p w14:paraId="22635DA5" w14:textId="77777777" w:rsidR="003B430A" w:rsidRPr="00D65E22" w:rsidRDefault="003B430A" w:rsidP="003A6E43">
      <w:pPr>
        <w:pStyle w:val="NormalWeb"/>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The NFTS Sean Connery Institute brings together the National Film and Television School’s established work in Scotland and the Sean Connery Talent Lab under a single, ambitious identity. Building on the success of both, the Institute will expand access to world-class training, create new routes into the industry and strengthen the connection between talent development and employment across Scotland.</w:t>
      </w:r>
    </w:p>
    <w:p w14:paraId="590C5A9B" w14:textId="68B57915" w:rsidR="003B430A" w:rsidRPr="00D65E22" w:rsidRDefault="003B430A" w:rsidP="003A6E43">
      <w:pPr>
        <w:pStyle w:val="NormalWeb"/>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The Institute will draw on the best of the NFTS</w:t>
      </w:r>
      <w:r w:rsidR="003A6E43" w:rsidRPr="00D65E22">
        <w:rPr>
          <w:rFonts w:asciiTheme="minorHAnsi" w:hAnsiTheme="minorHAnsi" w:cstheme="minorHAnsi"/>
          <w:color w:val="000000" w:themeColor="text1"/>
        </w:rPr>
        <w:t xml:space="preserve"> - </w:t>
      </w:r>
      <w:r w:rsidRPr="00D65E22">
        <w:rPr>
          <w:rFonts w:asciiTheme="minorHAnsi" w:hAnsiTheme="minorHAnsi" w:cstheme="minorHAnsi"/>
          <w:color w:val="000000" w:themeColor="text1"/>
        </w:rPr>
        <w:t>its creative excellence, industry relationships and experience of developing exceptional</w:t>
      </w:r>
      <w:r w:rsidR="003A6E43" w:rsidRPr="00D65E22">
        <w:rPr>
          <w:rFonts w:asciiTheme="minorHAnsi" w:hAnsiTheme="minorHAnsi" w:cstheme="minorHAnsi"/>
          <w:color w:val="000000" w:themeColor="text1"/>
        </w:rPr>
        <w:t xml:space="preserve"> behind the camera</w:t>
      </w:r>
      <w:r w:rsidRPr="00D65E22">
        <w:rPr>
          <w:rFonts w:asciiTheme="minorHAnsi" w:hAnsiTheme="minorHAnsi" w:cstheme="minorHAnsi"/>
          <w:color w:val="000000" w:themeColor="text1"/>
        </w:rPr>
        <w:t xml:space="preserve"> talent</w:t>
      </w:r>
      <w:r w:rsidR="003A6E43" w:rsidRPr="00D65E22">
        <w:rPr>
          <w:rFonts w:asciiTheme="minorHAnsi" w:hAnsiTheme="minorHAnsi" w:cstheme="minorHAnsi"/>
          <w:color w:val="000000" w:themeColor="text1"/>
        </w:rPr>
        <w:t xml:space="preserve"> - </w:t>
      </w:r>
      <w:r w:rsidRPr="00D65E22">
        <w:rPr>
          <w:rFonts w:asciiTheme="minorHAnsi" w:hAnsiTheme="minorHAnsi" w:cstheme="minorHAnsi"/>
          <w:color w:val="000000" w:themeColor="text1"/>
        </w:rPr>
        <w:t>while creating something distinctive for Scotland, shaped by its particular creative strengths, communities, geography and industry needs.</w:t>
      </w:r>
    </w:p>
    <w:p w14:paraId="49FCDA14" w14:textId="47CD877B" w:rsidR="003B430A" w:rsidRPr="00D65E22" w:rsidRDefault="003B430A" w:rsidP="003A6E43">
      <w:pPr>
        <w:pStyle w:val="NormalWeb"/>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 xml:space="preserve">The Director will turn that founding vision into reality. </w:t>
      </w:r>
      <w:r w:rsidR="003A6E43" w:rsidRPr="00D65E22">
        <w:rPr>
          <w:rFonts w:asciiTheme="minorHAnsi" w:hAnsiTheme="minorHAnsi" w:cstheme="minorHAnsi"/>
          <w:color w:val="000000" w:themeColor="text1"/>
        </w:rPr>
        <w:t xml:space="preserve">They will expand the Institute’s reach and impact, forge new partnerships and secure the investment needed for it to thrive. </w:t>
      </w:r>
      <w:r w:rsidRPr="00D65E22">
        <w:rPr>
          <w:rFonts w:asciiTheme="minorHAnsi" w:hAnsiTheme="minorHAnsi" w:cstheme="minorHAnsi"/>
          <w:color w:val="000000" w:themeColor="text1"/>
        </w:rPr>
        <w:t xml:space="preserve">They will have the freedom and responsibility to develop new ideas, respond to emerging opportunities and establish the Institute as an influential national centre for </w:t>
      </w:r>
      <w:r w:rsidR="003A6E43" w:rsidRPr="00D65E22">
        <w:rPr>
          <w:rFonts w:asciiTheme="minorHAnsi" w:hAnsiTheme="minorHAnsi" w:cstheme="minorHAnsi"/>
          <w:color w:val="000000" w:themeColor="text1"/>
        </w:rPr>
        <w:t>film and television</w:t>
      </w:r>
      <w:r w:rsidRPr="00D65E22">
        <w:rPr>
          <w:rFonts w:asciiTheme="minorHAnsi" w:hAnsiTheme="minorHAnsi" w:cstheme="minorHAnsi"/>
          <w:color w:val="000000" w:themeColor="text1"/>
        </w:rPr>
        <w:t xml:space="preserve"> education, talent development and industry connection.</w:t>
      </w:r>
    </w:p>
    <w:p w14:paraId="44A009B9" w14:textId="0A6A80D2" w:rsidR="003A6E43" w:rsidRPr="00D65E22" w:rsidRDefault="003A6E43" w:rsidP="003A6E43">
      <w:pPr>
        <w:pStyle w:val="Heading2"/>
        <w:spacing w:line="264" w:lineRule="auto"/>
        <w:rPr>
          <w:rFonts w:asciiTheme="minorHAnsi" w:hAnsiTheme="minorHAnsi" w:cstheme="minorHAnsi"/>
          <w:b w:val="0"/>
          <w:bCs/>
          <w:color w:val="000000" w:themeColor="text1"/>
          <w:sz w:val="24"/>
          <w:szCs w:val="24"/>
          <w:lang w:eastAsia="en-GB"/>
        </w:rPr>
      </w:pPr>
      <w:r w:rsidRPr="00D65E22">
        <w:rPr>
          <w:rFonts w:asciiTheme="minorHAnsi" w:hAnsiTheme="minorHAnsi" w:cstheme="minorHAnsi"/>
          <w:b w:val="0"/>
          <w:bCs/>
          <w:color w:val="000000" w:themeColor="text1"/>
          <w:sz w:val="24"/>
          <w:szCs w:val="24"/>
          <w:lang w:eastAsia="en-GB"/>
        </w:rPr>
        <w:t>Working in close partnership with the Director of the NFTS and with colleagues across the School, the Director of the Institute will lead the delivery of the NFTS’s ambitions in Scotland. They will ensure that Scotland benefits fully from the expertise, networks and reputation of the wider School - and that the Institute’s work helps to shape the future direction of the NFTS as a whole.</w:t>
      </w:r>
      <w:r w:rsidRPr="00D65E22">
        <w:rPr>
          <w:rFonts w:asciiTheme="minorHAnsi" w:hAnsiTheme="minorHAnsi" w:cstheme="minorHAnsi"/>
          <w:b w:val="0"/>
          <w:bCs/>
          <w:color w:val="000000" w:themeColor="text1"/>
          <w:sz w:val="24"/>
          <w:szCs w:val="24"/>
          <w:lang w:eastAsia="en-GB"/>
        </w:rPr>
        <w:br/>
      </w:r>
    </w:p>
    <w:p w14:paraId="562C5C76" w14:textId="77777777" w:rsidR="003A6E43" w:rsidRPr="00D65E22" w:rsidRDefault="003A6E43" w:rsidP="003A6E43">
      <w:pPr>
        <w:pStyle w:val="Heading2"/>
        <w:spacing w:line="264" w:lineRule="auto"/>
        <w:rPr>
          <w:rFonts w:asciiTheme="minorHAnsi" w:hAnsiTheme="minorHAnsi" w:cstheme="minorHAnsi"/>
          <w:b w:val="0"/>
          <w:bCs/>
          <w:color w:val="000000" w:themeColor="text1"/>
          <w:sz w:val="24"/>
          <w:szCs w:val="24"/>
        </w:rPr>
      </w:pPr>
      <w:r w:rsidRPr="00D65E22">
        <w:rPr>
          <w:rFonts w:asciiTheme="minorHAnsi" w:hAnsiTheme="minorHAnsi" w:cstheme="minorHAnsi"/>
          <w:b w:val="0"/>
          <w:bCs/>
          <w:color w:val="000000" w:themeColor="text1"/>
          <w:sz w:val="24"/>
          <w:szCs w:val="24"/>
          <w:lang w:eastAsia="en-GB"/>
        </w:rPr>
        <w:t xml:space="preserve">As the NFTS’s most senior leader based in the Nations and Regions, the Director of the Institute will also play an active role in the School’s Management Team and act as a key adviser to the Director of the NFTS. They will ensure that the perspectives, opportunities </w:t>
      </w:r>
      <w:r w:rsidRPr="00D65E22">
        <w:rPr>
          <w:rFonts w:asciiTheme="minorHAnsi" w:hAnsiTheme="minorHAnsi" w:cstheme="minorHAnsi"/>
          <w:b w:val="0"/>
          <w:bCs/>
          <w:color w:val="000000" w:themeColor="text1"/>
          <w:sz w:val="24"/>
          <w:szCs w:val="24"/>
          <w:lang w:eastAsia="en-GB"/>
        </w:rPr>
        <w:lastRenderedPageBreak/>
        <w:t xml:space="preserve">and needs of the Nations and Regions inform School-wide </w:t>
      </w:r>
      <w:r w:rsidRPr="00D65E22">
        <w:rPr>
          <w:rFonts w:asciiTheme="minorHAnsi" w:hAnsiTheme="minorHAnsi" w:cstheme="minorHAnsi"/>
          <w:b w:val="0"/>
          <w:bCs/>
          <w:color w:val="000000" w:themeColor="text1"/>
          <w:sz w:val="24"/>
          <w:szCs w:val="24"/>
        </w:rPr>
        <w:t>decision-making and contribute to the leadership and future development of the NFTS.</w:t>
      </w:r>
    </w:p>
    <w:p w14:paraId="49882047" w14:textId="1D24867B" w:rsidR="003B430A" w:rsidRPr="00D65E22" w:rsidRDefault="003A6E43" w:rsidP="003A6E43">
      <w:pPr>
        <w:pStyle w:val="Heading2"/>
        <w:spacing w:line="264" w:lineRule="auto"/>
        <w:rPr>
          <w:rFonts w:asciiTheme="minorHAnsi" w:hAnsiTheme="minorHAnsi" w:cstheme="minorHAnsi"/>
          <w:color w:val="000000" w:themeColor="text1"/>
          <w:sz w:val="24"/>
          <w:szCs w:val="24"/>
        </w:rPr>
      </w:pPr>
      <w:r w:rsidRPr="00D65E22">
        <w:rPr>
          <w:rFonts w:asciiTheme="minorHAnsi" w:hAnsiTheme="minorHAnsi" w:cstheme="minorHAnsi"/>
          <w:color w:val="000000" w:themeColor="text1"/>
          <w:sz w:val="24"/>
          <w:szCs w:val="24"/>
          <w:lang w:eastAsia="en-GB"/>
        </w:rPr>
        <w:br/>
      </w:r>
      <w:r w:rsidR="003B430A" w:rsidRPr="00D65E22">
        <w:rPr>
          <w:rFonts w:asciiTheme="minorHAnsi" w:hAnsiTheme="minorHAnsi" w:cstheme="minorHAnsi"/>
          <w:color w:val="000000" w:themeColor="text1"/>
          <w:sz w:val="24"/>
          <w:szCs w:val="24"/>
        </w:rPr>
        <w:t>Main responsibilities</w:t>
      </w:r>
    </w:p>
    <w:p w14:paraId="064B25E1" w14:textId="32DCA6F8"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Set and deliver a bold, long-term vision for the NFTS Sean Connery Institute, establishing it as a distinctive and influential part of Scotland’s screen landscape.</w:t>
      </w:r>
      <w:r w:rsidR="003A6E43" w:rsidRPr="00D65E22">
        <w:rPr>
          <w:rFonts w:asciiTheme="minorHAnsi" w:hAnsiTheme="minorHAnsi" w:cstheme="minorHAnsi"/>
          <w:color w:val="000000" w:themeColor="text1"/>
        </w:rPr>
        <w:br/>
      </w:r>
    </w:p>
    <w:p w14:paraId="63CEEB0A" w14:textId="265B9FFC" w:rsidR="003B430A" w:rsidRPr="00D65E22" w:rsidRDefault="003B430A" w:rsidP="003E292B">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Develop a model for the Institute that builds on the strengths of the NFTS while responding specifically to Scotland’s talent, communities, geography, creative culture and industry needs.</w:t>
      </w:r>
      <w:r w:rsidR="003E292B" w:rsidRPr="00D65E22">
        <w:rPr>
          <w:rFonts w:asciiTheme="minorHAnsi" w:hAnsiTheme="minorHAnsi" w:cstheme="minorHAnsi"/>
          <w:color w:val="000000" w:themeColor="text1"/>
        </w:rPr>
        <w:br/>
      </w:r>
    </w:p>
    <w:p w14:paraId="141BD612" w14:textId="1988A4C4"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Lead the growth and evolution of the Institute’s programmes, including the Sean Connery Talent Lab, short courses, certificate and diploma programmes, youth initiatives, industry training, alumni activity and a wider public programme.</w:t>
      </w:r>
      <w:r w:rsidR="003A6E43" w:rsidRPr="00D65E22">
        <w:rPr>
          <w:rFonts w:asciiTheme="minorHAnsi" w:hAnsiTheme="minorHAnsi" w:cstheme="minorHAnsi"/>
          <w:color w:val="000000" w:themeColor="text1"/>
        </w:rPr>
        <w:br/>
      </w:r>
    </w:p>
    <w:p w14:paraId="0AF0388C" w14:textId="2A25A974"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Identify and develop new areas of activity that respond to changes in film, television, games and the wider creative industries, ensuring that the Institute remains entrepreneurial, relevant and forward-looking.</w:t>
      </w:r>
      <w:r w:rsidR="003A6E43" w:rsidRPr="00D65E22">
        <w:rPr>
          <w:rFonts w:asciiTheme="minorHAnsi" w:hAnsiTheme="minorHAnsi" w:cstheme="minorHAnsi"/>
          <w:color w:val="000000" w:themeColor="text1"/>
        </w:rPr>
        <w:br/>
      </w:r>
    </w:p>
    <w:p w14:paraId="3CB61BB1" w14:textId="01E28E1A"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Build stronger connections between training and employment, working with broadcasters, streamers, production companies, studios and other employers to create meaningful opportunities for participants and graduates.</w:t>
      </w:r>
      <w:r w:rsidR="003A6E43" w:rsidRPr="00D65E22">
        <w:rPr>
          <w:rFonts w:asciiTheme="minorHAnsi" w:hAnsiTheme="minorHAnsi" w:cstheme="minorHAnsi"/>
          <w:color w:val="000000" w:themeColor="text1"/>
        </w:rPr>
        <w:br/>
      </w:r>
    </w:p>
    <w:p w14:paraId="31511E0F" w14:textId="6B722F71"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Develop ambitious partnerships with the Scottish Government, Screen Scotland, the Sean Connery Foundation, broadcasters, industry, universities and colleges, cultural organisations, community partners and other institutions across Scotland and internationally.</w:t>
      </w:r>
      <w:r w:rsidR="003A6E43" w:rsidRPr="00D65E22">
        <w:rPr>
          <w:rFonts w:asciiTheme="minorHAnsi" w:hAnsiTheme="minorHAnsi" w:cstheme="minorHAnsi"/>
          <w:color w:val="000000" w:themeColor="text1"/>
        </w:rPr>
        <w:br/>
      </w:r>
    </w:p>
    <w:p w14:paraId="0FFAE73D" w14:textId="16930482"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Grow the Institute’s reach across Scotland, ensuring that its work is accessible to talented people from different backgrounds and communities and is not limited by geography or previous access to the industry.</w:t>
      </w:r>
      <w:r w:rsidR="003A6E43" w:rsidRPr="00D65E22">
        <w:rPr>
          <w:rFonts w:asciiTheme="minorHAnsi" w:hAnsiTheme="minorHAnsi" w:cstheme="minorHAnsi"/>
          <w:color w:val="000000" w:themeColor="text1"/>
        </w:rPr>
        <w:br/>
      </w:r>
    </w:p>
    <w:p w14:paraId="2785D512" w14:textId="21209C69"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Secure philanthropic, industry and public investment to support the Institute’s growth and long-term sustainability, developing compelling propositions for funders and partners.</w:t>
      </w:r>
      <w:r w:rsidR="003A6E43" w:rsidRPr="00D65E22">
        <w:rPr>
          <w:rFonts w:asciiTheme="minorHAnsi" w:hAnsiTheme="minorHAnsi" w:cstheme="minorHAnsi"/>
          <w:color w:val="000000" w:themeColor="text1"/>
        </w:rPr>
        <w:br/>
      </w:r>
    </w:p>
    <w:p w14:paraId="544BD912" w14:textId="7B1D2FEC"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Lead the development of the Institute’s future physical presence, including the ambition to establish a permanent home that can become a focal point for its programmes, partnerships and public activity.</w:t>
      </w:r>
      <w:r w:rsidR="003A6E43" w:rsidRPr="00D65E22">
        <w:rPr>
          <w:rFonts w:asciiTheme="minorHAnsi" w:hAnsiTheme="minorHAnsi" w:cstheme="minorHAnsi"/>
          <w:color w:val="000000" w:themeColor="text1"/>
        </w:rPr>
        <w:br/>
      </w:r>
    </w:p>
    <w:p w14:paraId="7CD376F4" w14:textId="29C47163"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 xml:space="preserve">Provide inspirational leadership to the Institute’s team, including line management of the Head of NFTS Scotland and the Head of the Sean Connery Talent Lab, fostering </w:t>
      </w:r>
      <w:r w:rsidRPr="00D65E22">
        <w:rPr>
          <w:rFonts w:asciiTheme="minorHAnsi" w:hAnsiTheme="minorHAnsi" w:cstheme="minorHAnsi"/>
          <w:color w:val="000000" w:themeColor="text1"/>
        </w:rPr>
        <w:lastRenderedPageBreak/>
        <w:t>an ambitious, inclusive and collaborative culture.</w:t>
      </w:r>
      <w:r w:rsidR="003A6E43" w:rsidRPr="00D65E22">
        <w:rPr>
          <w:rFonts w:asciiTheme="minorHAnsi" w:hAnsiTheme="minorHAnsi" w:cstheme="minorHAnsi"/>
          <w:color w:val="000000" w:themeColor="text1"/>
        </w:rPr>
        <w:br/>
      </w:r>
    </w:p>
    <w:p w14:paraId="0246BFB3" w14:textId="33C7409C" w:rsidR="003B430A" w:rsidRPr="00D65E22" w:rsidRDefault="003A6E43"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Ensure that the Institute’s programmes deliver an outstanding experience and strong creative, educational and employment outcomes, supported by effective financial planning, evaluation, reporting and operational management.</w:t>
      </w:r>
      <w:r w:rsidRPr="00D65E22">
        <w:rPr>
          <w:rFonts w:asciiTheme="minorHAnsi" w:hAnsiTheme="minorHAnsi" w:cstheme="minorHAnsi"/>
          <w:color w:val="000000" w:themeColor="text1"/>
        </w:rPr>
        <w:br/>
      </w:r>
      <w:r w:rsidRPr="00D65E22">
        <w:rPr>
          <w:rFonts w:asciiTheme="minorHAnsi" w:hAnsiTheme="minorHAnsi" w:cstheme="minorHAnsi"/>
          <w:color w:val="000000" w:themeColor="text1"/>
        </w:rPr>
        <w:br/>
      </w:r>
    </w:p>
    <w:p w14:paraId="6F34E4A1" w14:textId="594F02DA"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 xml:space="preserve">Play an active role in the NFTS Management Team, contributing to the leadership and development of the </w:t>
      </w:r>
      <w:proofErr w:type="gramStart"/>
      <w:r w:rsidRPr="00D65E22">
        <w:rPr>
          <w:rFonts w:asciiTheme="minorHAnsi" w:hAnsiTheme="minorHAnsi" w:cstheme="minorHAnsi"/>
          <w:color w:val="000000" w:themeColor="text1"/>
        </w:rPr>
        <w:t>School</w:t>
      </w:r>
      <w:proofErr w:type="gramEnd"/>
      <w:r w:rsidRPr="00D65E22">
        <w:rPr>
          <w:rFonts w:asciiTheme="minorHAnsi" w:hAnsiTheme="minorHAnsi" w:cstheme="minorHAnsi"/>
          <w:color w:val="000000" w:themeColor="text1"/>
        </w:rPr>
        <w:t xml:space="preserve"> as a whole and ensuring that the perspectives of the Nations and Regions inform its strategy and decision-making.</w:t>
      </w:r>
      <w:r w:rsidR="003A6E43" w:rsidRPr="00D65E22">
        <w:rPr>
          <w:rFonts w:asciiTheme="minorHAnsi" w:hAnsiTheme="minorHAnsi" w:cstheme="minorHAnsi"/>
          <w:color w:val="000000" w:themeColor="text1"/>
        </w:rPr>
        <w:br/>
      </w:r>
    </w:p>
    <w:p w14:paraId="5B33F3F1" w14:textId="472D5643" w:rsidR="003B430A"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Provide senior leadership across the NFTS’s work in the Nations and Regions, strengthening connections between colleagues in Scotland, Wales and Leeds and encouraging collaboration, shared learning and the development of new opportunities, while respecting the distinctive priorities and context of each nation and region.</w:t>
      </w:r>
      <w:r w:rsidR="003A6E43" w:rsidRPr="00D65E22">
        <w:rPr>
          <w:rFonts w:asciiTheme="minorHAnsi" w:hAnsiTheme="minorHAnsi" w:cstheme="minorHAnsi"/>
          <w:color w:val="000000" w:themeColor="text1"/>
        </w:rPr>
        <w:br/>
      </w:r>
    </w:p>
    <w:p w14:paraId="1DEBE188" w14:textId="77777777" w:rsidR="003A6E43" w:rsidRPr="00D65E22" w:rsidRDefault="003B430A" w:rsidP="003A6E43">
      <w:pPr>
        <w:pStyle w:val="NormalWeb"/>
        <w:numPr>
          <w:ilvl w:val="0"/>
          <w:numId w:val="4"/>
        </w:numPr>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Act as a prominent and persuasive voice for the Institute and for screen talent in Scotland, representing its ambitions with government, industry, funders, the media and the wider public.</w:t>
      </w:r>
      <w:r w:rsidR="003A6E43" w:rsidRPr="00D65E22">
        <w:rPr>
          <w:rFonts w:asciiTheme="minorHAnsi" w:hAnsiTheme="minorHAnsi" w:cstheme="minorHAnsi"/>
          <w:color w:val="000000" w:themeColor="text1"/>
        </w:rPr>
        <w:br/>
      </w:r>
    </w:p>
    <w:p w14:paraId="4CB4259D" w14:textId="7A39FEAB" w:rsidR="003B430A" w:rsidRPr="00D65E22" w:rsidRDefault="003B430A" w:rsidP="003A6E43">
      <w:pPr>
        <w:pStyle w:val="NormalWeb"/>
        <w:spacing w:line="264" w:lineRule="auto"/>
        <w:rPr>
          <w:rFonts w:asciiTheme="minorHAnsi" w:hAnsiTheme="minorHAnsi" w:cstheme="minorHAnsi"/>
          <w:b/>
          <w:bCs/>
          <w:color w:val="000000" w:themeColor="text1"/>
        </w:rPr>
      </w:pPr>
      <w:r w:rsidRPr="00D65E22">
        <w:rPr>
          <w:rFonts w:asciiTheme="minorHAnsi" w:hAnsiTheme="minorHAnsi" w:cstheme="minorHAnsi"/>
          <w:b/>
          <w:bCs/>
          <w:color w:val="000000" w:themeColor="text1"/>
        </w:rPr>
        <w:t>Person specification</w:t>
      </w:r>
    </w:p>
    <w:p w14:paraId="3613CE81" w14:textId="77777777" w:rsidR="003B430A" w:rsidRPr="00D65E22" w:rsidRDefault="003B430A" w:rsidP="003A6E43">
      <w:pPr>
        <w:pStyle w:val="NormalWeb"/>
        <w:spacing w:line="264" w:lineRule="auto"/>
        <w:rPr>
          <w:rFonts w:asciiTheme="minorHAnsi" w:hAnsiTheme="minorHAnsi" w:cstheme="minorHAnsi"/>
          <w:color w:val="000000" w:themeColor="text1"/>
        </w:rPr>
      </w:pPr>
      <w:r w:rsidRPr="00D65E22">
        <w:rPr>
          <w:rFonts w:asciiTheme="minorHAnsi" w:hAnsiTheme="minorHAnsi" w:cstheme="minorHAnsi"/>
          <w:color w:val="000000" w:themeColor="text1"/>
        </w:rPr>
        <w:t>The successful candidate will be an ambitious, credible and entrepreneurial leader who is excited by the opportunity to build something new. They will combine strategic imagination with the ability to turn ideas into high-quality, sustainable activity.</w:t>
      </w:r>
    </w:p>
    <w:p w14:paraId="1DBFDB6F" w14:textId="24154830" w:rsidR="003A6E43" w:rsidRPr="00D65E22" w:rsidRDefault="003A6E43" w:rsidP="003A6E43">
      <w:pPr>
        <w:pStyle w:val="NormalWeb"/>
        <w:spacing w:line="264" w:lineRule="auto"/>
        <w:rPr>
          <w:rFonts w:asciiTheme="minorHAnsi" w:hAnsiTheme="minorHAnsi" w:cstheme="minorHAnsi"/>
        </w:rPr>
      </w:pPr>
      <w:r w:rsidRPr="00D65E22">
        <w:rPr>
          <w:rFonts w:asciiTheme="minorHAnsi" w:hAnsiTheme="minorHAnsi" w:cstheme="minorHAnsi"/>
        </w:rPr>
        <w:t>They will bring:</w:t>
      </w:r>
    </w:p>
    <w:p w14:paraId="6451F0A3"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The credibility and experience to operate as a senior leader and represent the Institute at the highest levels.</w:t>
      </w:r>
    </w:p>
    <w:p w14:paraId="368989B6"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An entrepreneurial mindset, with a track record of spotting opportunities, building new activity and turning ambitious ideas into reality.</w:t>
      </w:r>
    </w:p>
    <w:p w14:paraId="5574E58E"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Outstanding relationship-building skills and the ability to create strong, productive partnerships across industry, government, education and philanthropy.</w:t>
      </w:r>
    </w:p>
    <w:p w14:paraId="00975BA5"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A proven ability to set a clear direction, bring people with them and get things done.</w:t>
      </w:r>
    </w:p>
    <w:p w14:paraId="49A3815D"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The confidence and judgement to secure investment, manage resources effectively and build sustainable activity.</w:t>
      </w:r>
    </w:p>
    <w:p w14:paraId="20A69E03"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The ability to inspire and lead a talented team while working collaboratively across the wider NFTS.</w:t>
      </w:r>
    </w:p>
    <w:p w14:paraId="33089422"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t>Excellent communication and advocacy skills, with the presence to become a compelling public voice for the Institute.</w:t>
      </w:r>
    </w:p>
    <w:p w14:paraId="6B27BB49" w14:textId="77777777" w:rsidR="003A6E43" w:rsidRPr="00D65E22" w:rsidRDefault="003A6E43" w:rsidP="003A6E43">
      <w:pPr>
        <w:pStyle w:val="NormalWeb"/>
        <w:numPr>
          <w:ilvl w:val="0"/>
          <w:numId w:val="7"/>
        </w:numPr>
        <w:spacing w:line="264" w:lineRule="auto"/>
        <w:rPr>
          <w:rFonts w:asciiTheme="minorHAnsi" w:hAnsiTheme="minorHAnsi" w:cstheme="minorHAnsi"/>
        </w:rPr>
      </w:pPr>
      <w:r w:rsidRPr="00D65E22">
        <w:rPr>
          <w:rFonts w:asciiTheme="minorHAnsi" w:hAnsiTheme="minorHAnsi" w:cstheme="minorHAnsi"/>
        </w:rPr>
        <w:lastRenderedPageBreak/>
        <w:t>A strong commitment to Scotland’s screen sector, to widening access and to creating meaningful opportunities for new and diverse talent.</w:t>
      </w:r>
    </w:p>
    <w:p w14:paraId="54A7F90D" w14:textId="77777777" w:rsidR="00B81F5B" w:rsidRPr="00D65E22" w:rsidRDefault="00B81F5B" w:rsidP="003A6E43">
      <w:pPr>
        <w:pStyle w:val="NormalWeb"/>
        <w:spacing w:line="264" w:lineRule="auto"/>
        <w:rPr>
          <w:rFonts w:asciiTheme="minorHAnsi" w:hAnsiTheme="minorHAnsi" w:cstheme="minorHAnsi"/>
          <w:color w:val="000000" w:themeColor="text1"/>
        </w:rPr>
      </w:pPr>
    </w:p>
    <w:sectPr w:rsidR="00B81F5B" w:rsidRPr="00D65E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9218A"/>
    <w:multiLevelType w:val="multilevel"/>
    <w:tmpl w:val="DDFCC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3B1BB7"/>
    <w:multiLevelType w:val="hybridMultilevel"/>
    <w:tmpl w:val="61CAE4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B00EA0"/>
    <w:multiLevelType w:val="multilevel"/>
    <w:tmpl w:val="2AE876B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1D06A7"/>
    <w:multiLevelType w:val="hybridMultilevel"/>
    <w:tmpl w:val="16225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241D4"/>
    <w:multiLevelType w:val="multilevel"/>
    <w:tmpl w:val="3DD6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D36787"/>
    <w:multiLevelType w:val="multilevel"/>
    <w:tmpl w:val="F02EB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CB76DD"/>
    <w:multiLevelType w:val="multilevel"/>
    <w:tmpl w:val="B9FEE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5"/>
  </w:num>
  <w:num w:numId="4">
    <w:abstractNumId w:val="0"/>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F3"/>
    <w:rsid w:val="0012333F"/>
    <w:rsid w:val="00265F3B"/>
    <w:rsid w:val="00320ADA"/>
    <w:rsid w:val="003A6E43"/>
    <w:rsid w:val="003B430A"/>
    <w:rsid w:val="003E292B"/>
    <w:rsid w:val="005A665F"/>
    <w:rsid w:val="008E65FB"/>
    <w:rsid w:val="00940F74"/>
    <w:rsid w:val="00981820"/>
    <w:rsid w:val="00A85AA2"/>
    <w:rsid w:val="00B81F5B"/>
    <w:rsid w:val="00BE34F3"/>
    <w:rsid w:val="00C458B3"/>
    <w:rsid w:val="00D65E22"/>
    <w:rsid w:val="00DD4CC1"/>
    <w:rsid w:val="00DF0B20"/>
    <w:rsid w:val="00F93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E7B39"/>
  <w15:chartTrackingRefBased/>
  <w15:docId w15:val="{078B8B2E-FACD-4F16-A1C6-352D06B4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4F3"/>
    <w:pPr>
      <w:spacing w:after="0" w:line="240" w:lineRule="auto"/>
    </w:pPr>
    <w:rPr>
      <w:rFonts w:ascii="Arial" w:eastAsia="Times New Roman" w:hAnsi="Arial" w:cs="Times New Roman"/>
      <w:sz w:val="20"/>
      <w:szCs w:val="20"/>
    </w:rPr>
  </w:style>
  <w:style w:type="paragraph" w:styleId="Heading1">
    <w:name w:val="heading 1"/>
    <w:basedOn w:val="Normal"/>
    <w:next w:val="Normal"/>
    <w:link w:val="Heading1Char"/>
    <w:uiPriority w:val="9"/>
    <w:qFormat/>
    <w:rsid w:val="003B430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E34F3"/>
    <w:pPr>
      <w:keepNext/>
      <w:outlineLvl w:val="1"/>
    </w:pPr>
    <w:rPr>
      <w:b/>
    </w:rPr>
  </w:style>
  <w:style w:type="paragraph" w:styleId="Heading4">
    <w:name w:val="heading 4"/>
    <w:basedOn w:val="Normal"/>
    <w:next w:val="Normal"/>
    <w:link w:val="Heading4Char"/>
    <w:qFormat/>
    <w:rsid w:val="00BE34F3"/>
    <w:pPr>
      <w:keepNext/>
      <w:tabs>
        <w:tab w:val="right" w:pos="9000"/>
      </w:tabs>
      <w:ind w:right="386"/>
      <w:jc w:val="both"/>
      <w:outlineLvl w:val="3"/>
    </w:pPr>
    <w:rPr>
      <w:b/>
      <w:bCs/>
      <w:position w:val="-5"/>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34F3"/>
    <w:rPr>
      <w:rFonts w:ascii="Arial" w:eastAsia="Times New Roman" w:hAnsi="Arial" w:cs="Times New Roman"/>
      <w:b/>
      <w:sz w:val="20"/>
      <w:szCs w:val="20"/>
    </w:rPr>
  </w:style>
  <w:style w:type="character" w:customStyle="1" w:styleId="Heading4Char">
    <w:name w:val="Heading 4 Char"/>
    <w:basedOn w:val="DefaultParagraphFont"/>
    <w:link w:val="Heading4"/>
    <w:rsid w:val="00BE34F3"/>
    <w:rPr>
      <w:rFonts w:ascii="Arial" w:eastAsia="Times New Roman" w:hAnsi="Arial" w:cs="Times New Roman"/>
      <w:b/>
      <w:bCs/>
      <w:position w:val="-5"/>
      <w:szCs w:val="20"/>
    </w:rPr>
  </w:style>
  <w:style w:type="paragraph" w:styleId="ListParagraph">
    <w:name w:val="List Paragraph"/>
    <w:basedOn w:val="Normal"/>
    <w:uiPriority w:val="34"/>
    <w:qFormat/>
    <w:rsid w:val="00BE34F3"/>
    <w:pPr>
      <w:spacing w:after="200"/>
      <w:ind w:left="720"/>
      <w:contextualSpacing/>
    </w:pPr>
    <w:rPr>
      <w:rFonts w:ascii="Calibri" w:eastAsia="Calibri" w:hAnsi="Calibri"/>
      <w:sz w:val="22"/>
      <w:szCs w:val="22"/>
    </w:rPr>
  </w:style>
  <w:style w:type="paragraph" w:customStyle="1" w:styleId="isselectedend">
    <w:name w:val="isselectedend"/>
    <w:basedOn w:val="Normal"/>
    <w:rsid w:val="00DD4CC1"/>
    <w:pPr>
      <w:spacing w:before="100" w:beforeAutospacing="1" w:after="100" w:afterAutospacing="1"/>
    </w:pPr>
    <w:rPr>
      <w:rFonts w:ascii="Times New Roman" w:hAnsi="Times New Roman"/>
      <w:sz w:val="24"/>
      <w:szCs w:val="24"/>
      <w:lang w:eastAsia="en-GB"/>
    </w:rPr>
  </w:style>
  <w:style w:type="character" w:customStyle="1" w:styleId="Heading1Char">
    <w:name w:val="Heading 1 Char"/>
    <w:basedOn w:val="DefaultParagraphFont"/>
    <w:link w:val="Heading1"/>
    <w:uiPriority w:val="9"/>
    <w:rsid w:val="003B430A"/>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3B430A"/>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3B430A"/>
    <w:rPr>
      <w:b/>
      <w:bCs/>
    </w:rPr>
  </w:style>
  <w:style w:type="character" w:styleId="Hyperlink">
    <w:name w:val="Hyperlink"/>
    <w:rsid w:val="00DF0B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Carr</dc:creator>
  <cp:keywords/>
  <dc:description/>
  <cp:lastModifiedBy>Clare Rozwadowski</cp:lastModifiedBy>
  <cp:revision>3</cp:revision>
  <dcterms:created xsi:type="dcterms:W3CDTF">2026-10-06T13:04:00Z</dcterms:created>
  <dcterms:modified xsi:type="dcterms:W3CDTF">2026-10-19T11:24:00Z</dcterms:modified>
</cp:coreProperties>
</file>